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43" w:rsidRPr="007C2443" w:rsidRDefault="007C2443" w:rsidP="007C244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0" w:name="_GoBack"/>
      <w:bookmarkEnd w:id="0"/>
      <w:r w:rsidRPr="007C2443">
        <w:rPr>
          <w:rFonts w:ascii="Times New Roman" w:eastAsia="Times New Roman" w:hAnsi="Times New Roman" w:cs="Times New Roman"/>
          <w:b/>
          <w:bCs/>
          <w:sz w:val="36"/>
          <w:szCs w:val="36"/>
          <w:lang w:eastAsia="cs-CZ"/>
        </w:rPr>
        <w:t>Opatření k zápisům do MŠ pro školní rok 2020/2021</w:t>
      </w:r>
    </w:p>
    <w:p w:rsidR="007C2443" w:rsidRPr="007C2443" w:rsidRDefault="007C2443" w:rsidP="007C2443">
      <w:pPr>
        <w:spacing w:after="0" w:line="240" w:lineRule="auto"/>
        <w:rPr>
          <w:rFonts w:ascii="Times New Roman" w:eastAsia="Times New Roman" w:hAnsi="Times New Roman" w:cs="Times New Roman"/>
          <w:sz w:val="24"/>
          <w:szCs w:val="24"/>
          <w:lang w:eastAsia="cs-CZ"/>
        </w:rPr>
      </w:pPr>
    </w:p>
    <w:p w:rsidR="007C2443" w:rsidRPr="007C2443" w:rsidRDefault="007C2443" w:rsidP="007C2443">
      <w:pPr>
        <w:spacing w:after="0"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Ministerstvo školství, mládeže a tělovýchovy vydává v souvislosti s mimořádnými opatřeními vlády k ochraně obyvatelstva v souvislosti s koronavirem a onemocněním COVID-19 opatření k organizaci zápisů k předškolnímu vzdělávání pro školní rok 2020/2021. Zápisy budou probíhat v květnu, a to bez přítomnosti dětí a zákonných zástupců.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b/>
          <w:bCs/>
          <w:sz w:val="24"/>
          <w:szCs w:val="24"/>
          <w:lang w:eastAsia="cs-CZ"/>
        </w:rPr>
        <w:t>Zápisy k předškolnímu vzdělávání proběhnou</w:t>
      </w:r>
      <w:r w:rsidRPr="007C2443">
        <w:rPr>
          <w:rFonts w:ascii="Times New Roman" w:eastAsia="Times New Roman" w:hAnsi="Times New Roman" w:cs="Times New Roman"/>
          <w:sz w:val="24"/>
          <w:szCs w:val="24"/>
          <w:lang w:eastAsia="cs-CZ"/>
        </w:rPr>
        <w:t xml:space="preserve"> v souladu s právními předpisy. Uskuteční se v termínu dle školského zákona, tedy v období </w:t>
      </w:r>
      <w:r w:rsidRPr="007C2443">
        <w:rPr>
          <w:rFonts w:ascii="Times New Roman" w:eastAsia="Times New Roman" w:hAnsi="Times New Roman" w:cs="Times New Roman"/>
          <w:b/>
          <w:bCs/>
          <w:sz w:val="24"/>
          <w:szCs w:val="24"/>
          <w:lang w:eastAsia="cs-CZ"/>
        </w:rPr>
        <w:t>od 2. května 2020 do 16. května 2020</w:t>
      </w:r>
      <w:r w:rsidRPr="007C2443">
        <w:rPr>
          <w:rFonts w:ascii="Times New Roman" w:eastAsia="Times New Roman" w:hAnsi="Times New Roman" w:cs="Times New Roman"/>
          <w:sz w:val="24"/>
          <w:szCs w:val="24"/>
          <w:lang w:eastAsia="cs-CZ"/>
        </w:rPr>
        <w:t xml:space="preserve">.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b/>
          <w:bCs/>
          <w:sz w:val="24"/>
          <w:szCs w:val="24"/>
          <w:lang w:eastAsia="cs-CZ"/>
        </w:rPr>
        <w:t>Konkrétní termín zápisu</w:t>
      </w:r>
      <w:r w:rsidRPr="007C2443">
        <w:rPr>
          <w:rFonts w:ascii="Times New Roman" w:eastAsia="Times New Roman" w:hAnsi="Times New Roman" w:cs="Times New Roman"/>
          <w:sz w:val="24"/>
          <w:szCs w:val="24"/>
          <w:lang w:eastAsia="cs-CZ"/>
        </w:rPr>
        <w:t xml:space="preserve"> k předškolnímu vzdělávání </w:t>
      </w:r>
      <w:r w:rsidRPr="007C2443">
        <w:rPr>
          <w:rFonts w:ascii="Times New Roman" w:eastAsia="Times New Roman" w:hAnsi="Times New Roman" w:cs="Times New Roman"/>
          <w:b/>
          <w:bCs/>
          <w:sz w:val="24"/>
          <w:szCs w:val="24"/>
          <w:lang w:eastAsia="cs-CZ"/>
        </w:rPr>
        <w:t>stanoví ředitel školy</w:t>
      </w:r>
      <w:r w:rsidRPr="007C2443">
        <w:rPr>
          <w:rFonts w:ascii="Times New Roman" w:eastAsia="Times New Roman" w:hAnsi="Times New Roman" w:cs="Times New Roman"/>
          <w:sz w:val="24"/>
          <w:szCs w:val="24"/>
          <w:lang w:eastAsia="cs-CZ"/>
        </w:rPr>
        <w:t xml:space="preserve">, a to v souladu se školským zákonem (§ 34 odst. 2).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Vzhledem k výše uvedeným mimořádným opatřením </w:t>
      </w:r>
      <w:r w:rsidRPr="007C2443">
        <w:rPr>
          <w:rFonts w:ascii="Times New Roman" w:eastAsia="Times New Roman" w:hAnsi="Times New Roman" w:cs="Times New Roman"/>
          <w:b/>
          <w:bCs/>
          <w:sz w:val="24"/>
          <w:szCs w:val="24"/>
          <w:lang w:eastAsia="cs-CZ"/>
        </w:rPr>
        <w:t>situace vyžaduje:</w:t>
      </w:r>
      <w:r w:rsidRPr="007C2443">
        <w:rPr>
          <w:rFonts w:ascii="Times New Roman" w:eastAsia="Times New Roman" w:hAnsi="Times New Roman" w:cs="Times New Roman"/>
          <w:sz w:val="24"/>
          <w:szCs w:val="24"/>
          <w:lang w:eastAsia="cs-CZ"/>
        </w:rPr>
        <w:t xml:space="preserve"> </w:t>
      </w:r>
    </w:p>
    <w:p w:rsidR="007C2443" w:rsidRPr="007C2443" w:rsidRDefault="007C2443" w:rsidP="007C244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b/>
          <w:bCs/>
          <w:sz w:val="24"/>
          <w:szCs w:val="24"/>
          <w:lang w:eastAsia="cs-CZ"/>
        </w:rPr>
        <w:t>organizovat zápisy bez osobní přítomnosti dětí a zákonných zástupců ve škole.  Upřednostnit, pokud je to možné, podání přihlášky datovou schránkou, emailem s elektronickým podpisem, poštou, v krajním případě dle konkrétní situace osobním podáním ve škole.</w:t>
      </w:r>
      <w:r w:rsidRPr="007C2443">
        <w:rPr>
          <w:rFonts w:ascii="Times New Roman" w:eastAsia="Times New Roman" w:hAnsi="Times New Roman" w:cs="Times New Roman"/>
          <w:sz w:val="24"/>
          <w:szCs w:val="24"/>
          <w:lang w:eastAsia="cs-CZ"/>
        </w:rPr>
        <w:t xml:space="preserve"> </w:t>
      </w:r>
    </w:p>
    <w:p w:rsidR="007C2443" w:rsidRPr="007C2443" w:rsidRDefault="007C2443" w:rsidP="007C244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b/>
          <w:bCs/>
          <w:sz w:val="24"/>
          <w:szCs w:val="24"/>
          <w:lang w:eastAsia="cs-CZ"/>
        </w:rPr>
        <w:t>pro příjem žádostí o přijetí k předškolnímu vzdělávání stanovit dostatečně dlouhé období v rozmezí stanoveném školským zákonem, tedy nejlépe od 2. 5. 2020 do 16. 5. 2020.</w:t>
      </w:r>
      <w:r w:rsidRPr="007C2443">
        <w:rPr>
          <w:rFonts w:ascii="Times New Roman" w:eastAsia="Times New Roman" w:hAnsi="Times New Roman" w:cs="Times New Roman"/>
          <w:sz w:val="24"/>
          <w:szCs w:val="24"/>
          <w:lang w:eastAsia="cs-CZ"/>
        </w:rPr>
        <w:t xml:space="preserve">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b/>
          <w:bCs/>
          <w:sz w:val="24"/>
          <w:szCs w:val="24"/>
          <w:lang w:eastAsia="cs-CZ"/>
        </w:rPr>
        <w:t>Podrobnější doporučení k organizaci zápisů:</w:t>
      </w:r>
      <w:r w:rsidRPr="007C2443">
        <w:rPr>
          <w:rFonts w:ascii="Times New Roman" w:eastAsia="Times New Roman" w:hAnsi="Times New Roman" w:cs="Times New Roman"/>
          <w:sz w:val="24"/>
          <w:szCs w:val="24"/>
          <w:lang w:eastAsia="cs-CZ"/>
        </w:rPr>
        <w:t xml:space="preserve">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b/>
          <w:bCs/>
          <w:sz w:val="24"/>
          <w:szCs w:val="24"/>
          <w:lang w:eastAsia="cs-CZ"/>
        </w:rPr>
        <w:t>Pokud již vyhlášená kritéria a průběh zápisu neodpovídají tomuto opatření, je třeba</w:t>
      </w:r>
      <w:r w:rsidRPr="007C2443">
        <w:rPr>
          <w:rFonts w:ascii="Times New Roman" w:eastAsia="Times New Roman" w:hAnsi="Times New Roman" w:cs="Times New Roman"/>
          <w:sz w:val="24"/>
          <w:szCs w:val="24"/>
          <w:lang w:eastAsia="cs-CZ"/>
        </w:rPr>
        <w:t xml:space="preserve"> </w:t>
      </w:r>
      <w:r w:rsidRPr="007C2443">
        <w:rPr>
          <w:rFonts w:ascii="Times New Roman" w:eastAsia="Times New Roman" w:hAnsi="Times New Roman" w:cs="Times New Roman"/>
          <w:b/>
          <w:bCs/>
          <w:i/>
          <w:iCs/>
          <w:sz w:val="24"/>
          <w:szCs w:val="24"/>
          <w:lang w:eastAsia="cs-CZ"/>
        </w:rPr>
        <w:t>upravená</w:t>
      </w:r>
      <w:r w:rsidRPr="007C2443">
        <w:rPr>
          <w:rFonts w:ascii="Times New Roman" w:eastAsia="Times New Roman" w:hAnsi="Times New Roman" w:cs="Times New Roman"/>
          <w:sz w:val="24"/>
          <w:szCs w:val="24"/>
          <w:lang w:eastAsia="cs-CZ"/>
        </w:rPr>
        <w:t xml:space="preserve"> </w:t>
      </w:r>
      <w:r w:rsidRPr="007C2443">
        <w:rPr>
          <w:rFonts w:ascii="Times New Roman" w:eastAsia="Times New Roman" w:hAnsi="Times New Roman" w:cs="Times New Roman"/>
          <w:b/>
          <w:bCs/>
          <w:sz w:val="24"/>
          <w:szCs w:val="24"/>
          <w:lang w:eastAsia="cs-CZ"/>
        </w:rPr>
        <w:t>kritéria publikovat ještě před samotným zahájením zápisu v konkrétní MŠ.</w:t>
      </w:r>
      <w:r w:rsidRPr="007C2443">
        <w:rPr>
          <w:rFonts w:ascii="Times New Roman" w:eastAsia="Times New Roman" w:hAnsi="Times New Roman" w:cs="Times New Roman"/>
          <w:sz w:val="24"/>
          <w:szCs w:val="24"/>
          <w:lang w:eastAsia="cs-CZ"/>
        </w:rPr>
        <w:t xml:space="preserve">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b/>
          <w:bCs/>
          <w:sz w:val="24"/>
          <w:szCs w:val="24"/>
          <w:lang w:eastAsia="cs-CZ"/>
        </w:rPr>
        <w:t>Postup při zápisu k předškolnímu vzdělávání</w:t>
      </w:r>
      <w:r w:rsidRPr="007C2443">
        <w:rPr>
          <w:rFonts w:ascii="Times New Roman" w:eastAsia="Times New Roman" w:hAnsi="Times New Roman" w:cs="Times New Roman"/>
          <w:sz w:val="24"/>
          <w:szCs w:val="24"/>
          <w:lang w:eastAsia="cs-CZ"/>
        </w:rPr>
        <w:t xml:space="preserve"> </w:t>
      </w:r>
    </w:p>
    <w:p w:rsidR="007C2443" w:rsidRPr="007C2443" w:rsidRDefault="007C2443" w:rsidP="007C244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b/>
          <w:bCs/>
          <w:sz w:val="24"/>
          <w:szCs w:val="24"/>
          <w:lang w:eastAsia="cs-CZ"/>
        </w:rPr>
        <w:t>Proběhne formální část zápisů s využitím seznamu dětí, které spadají do školského obvodu MŠ a mají právo na přednostní přijetí do dané mateřské školy (§ 34 odst. 4 školského zákona).</w:t>
      </w:r>
      <w:r w:rsidRPr="007C2443">
        <w:rPr>
          <w:rFonts w:ascii="Times New Roman" w:eastAsia="Times New Roman" w:hAnsi="Times New Roman" w:cs="Times New Roman"/>
          <w:sz w:val="24"/>
          <w:szCs w:val="24"/>
          <w:lang w:eastAsia="cs-CZ"/>
        </w:rPr>
        <w:t xml:space="preserve"> </w:t>
      </w:r>
    </w:p>
    <w:p w:rsidR="007C2443" w:rsidRPr="007C2443" w:rsidRDefault="007C2443" w:rsidP="007C244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b/>
          <w:bCs/>
          <w:sz w:val="24"/>
          <w:szCs w:val="24"/>
          <w:lang w:eastAsia="cs-CZ"/>
        </w:rPr>
        <w:t>Situace, kdy kapacita školy nestačí počtu přihlášených spádových dětí s právem přednostního přijetí do dané mateřské školy, by podle školského zákona neměla nastávat, ale v praxi se může objevit. Škola postupuje podle předem vytvořených a zveřejněných formálních kritérií</w:t>
      </w:r>
      <w:r w:rsidRPr="007C2443">
        <w:rPr>
          <w:rFonts w:ascii="Times New Roman" w:eastAsia="Times New Roman" w:hAnsi="Times New Roman" w:cs="Times New Roman"/>
          <w:sz w:val="24"/>
          <w:szCs w:val="24"/>
          <w:lang w:eastAsia="cs-CZ"/>
        </w:rPr>
        <w:t xml:space="preserve">. </w:t>
      </w:r>
    </w:p>
    <w:p w:rsidR="007C2443" w:rsidRPr="007C2443" w:rsidRDefault="007C2443" w:rsidP="007C244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b/>
          <w:bCs/>
          <w:sz w:val="24"/>
          <w:szCs w:val="24"/>
          <w:lang w:eastAsia="cs-CZ"/>
        </w:rPr>
        <w:t>V situaci, kdy škola má dostatečnou kapacitu k přijetí spádových dětí, ale převis zájmu nespádových dětí,</w:t>
      </w:r>
      <w:r w:rsidRPr="007C2443">
        <w:rPr>
          <w:rFonts w:ascii="Times New Roman" w:eastAsia="Times New Roman" w:hAnsi="Times New Roman" w:cs="Times New Roman"/>
          <w:sz w:val="24"/>
          <w:szCs w:val="24"/>
          <w:lang w:eastAsia="cs-CZ"/>
        </w:rPr>
        <w:t xml:space="preserve"> </w:t>
      </w:r>
      <w:r w:rsidRPr="007C2443">
        <w:rPr>
          <w:rFonts w:ascii="Times New Roman" w:eastAsia="Times New Roman" w:hAnsi="Times New Roman" w:cs="Times New Roman"/>
          <w:b/>
          <w:bCs/>
          <w:sz w:val="24"/>
          <w:szCs w:val="24"/>
          <w:lang w:eastAsia="cs-CZ"/>
        </w:rPr>
        <w:t>přednostně přijímá děti spádové a dále</w:t>
      </w:r>
      <w:r w:rsidRPr="007C2443">
        <w:rPr>
          <w:rFonts w:ascii="Times New Roman" w:eastAsia="Times New Roman" w:hAnsi="Times New Roman" w:cs="Times New Roman"/>
          <w:sz w:val="24"/>
          <w:szCs w:val="24"/>
          <w:lang w:eastAsia="cs-CZ"/>
        </w:rPr>
        <w:t xml:space="preserve"> </w:t>
      </w:r>
      <w:r w:rsidRPr="007C2443">
        <w:rPr>
          <w:rFonts w:ascii="Times New Roman" w:eastAsia="Times New Roman" w:hAnsi="Times New Roman" w:cs="Times New Roman"/>
          <w:b/>
          <w:bCs/>
          <w:sz w:val="24"/>
          <w:szCs w:val="24"/>
          <w:lang w:eastAsia="cs-CZ"/>
        </w:rPr>
        <w:t>postupuje podle předem vytvořených a zveřejněných formálních kritérií.</w:t>
      </w:r>
      <w:r w:rsidRPr="007C2443">
        <w:rPr>
          <w:rFonts w:ascii="Times New Roman" w:eastAsia="Times New Roman" w:hAnsi="Times New Roman" w:cs="Times New Roman"/>
          <w:sz w:val="24"/>
          <w:szCs w:val="24"/>
          <w:lang w:eastAsia="cs-CZ"/>
        </w:rPr>
        <w:t xml:space="preserve"> </w:t>
      </w:r>
    </w:p>
    <w:p w:rsidR="007C2443" w:rsidRPr="007C2443" w:rsidRDefault="007C2443" w:rsidP="007C244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b/>
          <w:bCs/>
          <w:sz w:val="24"/>
          <w:szCs w:val="24"/>
          <w:lang w:eastAsia="cs-CZ"/>
        </w:rPr>
        <w:t>Doporučujeme v případě nutnosti přímé komunikace využít v současnosti běžné ICT nástroje pro distanční komunikaci.</w:t>
      </w:r>
      <w:r w:rsidRPr="007C2443">
        <w:rPr>
          <w:rFonts w:ascii="Times New Roman" w:eastAsia="Times New Roman" w:hAnsi="Times New Roman" w:cs="Times New Roman"/>
          <w:sz w:val="24"/>
          <w:szCs w:val="24"/>
          <w:lang w:eastAsia="cs-CZ"/>
        </w:rPr>
        <w:t xml:space="preserve"> </w:t>
      </w:r>
    </w:p>
    <w:p w:rsidR="007C2443" w:rsidRDefault="007C2443" w:rsidP="007C244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b/>
          <w:bCs/>
          <w:sz w:val="24"/>
          <w:szCs w:val="24"/>
          <w:lang w:eastAsia="cs-CZ"/>
        </w:rPr>
        <w:t>V případě škol zřízených podle § 16 odst. 9 školského zákona proběhne zápis pouze distančně předáním dokumentace nezbytné k přijetí dítěte (včetně dokumentace ze školského poradenského zařízení) příslušné škole.</w:t>
      </w:r>
      <w:r w:rsidRPr="007C2443">
        <w:rPr>
          <w:rFonts w:ascii="Times New Roman" w:eastAsia="Times New Roman" w:hAnsi="Times New Roman" w:cs="Times New Roman"/>
          <w:sz w:val="24"/>
          <w:szCs w:val="24"/>
          <w:lang w:eastAsia="cs-CZ"/>
        </w:rPr>
        <w:t xml:space="preserve"> </w:t>
      </w:r>
    </w:p>
    <w:p w:rsid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b/>
          <w:bCs/>
          <w:sz w:val="24"/>
          <w:szCs w:val="24"/>
          <w:lang w:eastAsia="cs-CZ"/>
        </w:rPr>
        <w:t>Podání žádosti</w:t>
      </w:r>
      <w:r w:rsidRPr="007C2443">
        <w:rPr>
          <w:rFonts w:ascii="Times New Roman" w:eastAsia="Times New Roman" w:hAnsi="Times New Roman" w:cs="Times New Roman"/>
          <w:sz w:val="24"/>
          <w:szCs w:val="24"/>
          <w:lang w:eastAsia="cs-CZ"/>
        </w:rPr>
        <w:t xml:space="preserve">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Podle § 37 zákona č. 500/2004 Sb., správní řád, ve znění pozdějších předpisů, je možné žádost o přijetí k předškolnímu vzdělávání učinit písemně nebo ústně do protokolu anebo v elektronické podobě. Přihlášku je tedy možné doručit následujícími způsoby: </w:t>
      </w:r>
    </w:p>
    <w:p w:rsidR="007C2443" w:rsidRPr="007C2443" w:rsidRDefault="007C2443" w:rsidP="007C244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do datové schránky školy (každá škola má svou datovou schránku), </w:t>
      </w:r>
    </w:p>
    <w:p w:rsidR="007C2443" w:rsidRPr="007C2443" w:rsidRDefault="007C2443" w:rsidP="007C244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e-mailem s uznávaným elektronickým podpisem (nelze jen poslat prostý email!), </w:t>
      </w:r>
    </w:p>
    <w:p w:rsidR="007C2443" w:rsidRPr="007C2443" w:rsidRDefault="007C2443" w:rsidP="007C244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poštou, </w:t>
      </w:r>
    </w:p>
    <w:p w:rsidR="007C2443" w:rsidRPr="007C2443" w:rsidRDefault="007C2443" w:rsidP="007C244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osobní podání: v případě osobního podání žádosti zákonným zástupcem dítěte je nezbytné organizovat příjem žádostí tak, aby nedošlo k vyšší koncentraci a k vyššímu pohybu osob v prostorách školy.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Pokud by bylo podání učiněno pomocí jiných technických prostředků (např. e-mailem bez uznávaného elektronického podpisu, telefaxem apod.), je nutné jej do 5 dnů ze strany zákonného zástupce potvrdit jedním z výše uvedených způsobů.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Při podání žádosti o přijetí k předškolnímu vzdělávání uvede zákonný zástupce dle správního řádu náležitosti stanovené v § 34b odst. 2 školského zákona, kterými jsou: </w:t>
      </w:r>
    </w:p>
    <w:p w:rsidR="007C2443" w:rsidRPr="007C2443" w:rsidRDefault="007C2443" w:rsidP="007C244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jméno a příjmení žadatele (dítěte), </w:t>
      </w:r>
    </w:p>
    <w:p w:rsidR="007C2443" w:rsidRPr="007C2443" w:rsidRDefault="007C2443" w:rsidP="007C244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datum narození, </w:t>
      </w:r>
    </w:p>
    <w:p w:rsidR="007C2443" w:rsidRPr="007C2443" w:rsidRDefault="007C2443" w:rsidP="007C244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místo trvalého pobytu, popřípadě jinou adresu pro doručování (podle § 19 odst. 3 správního řádu), </w:t>
      </w:r>
    </w:p>
    <w:p w:rsidR="007C2443" w:rsidRPr="007C2443" w:rsidRDefault="007C2443" w:rsidP="007C244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označení správního orgánu, jemuž je žádost určena (konkrétní mateřská škola), </w:t>
      </w:r>
    </w:p>
    <w:p w:rsidR="007C2443" w:rsidRPr="007C2443" w:rsidRDefault="007C2443" w:rsidP="007C244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podpis osoby, která žádost podává (v tomto případě podpis zákonného zástupce, který dítě při podání žádosti zastupuje).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S ohledem na zastoupení dítěte jeho zákonným zástupcem či jinou osobou k tomu oprávněnou je zároveň podstatné zjišťovat: </w:t>
      </w:r>
    </w:p>
    <w:p w:rsidR="007C2443" w:rsidRPr="007C2443" w:rsidRDefault="007C2443" w:rsidP="007C244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jméno a příjmení tohoto zástupce, </w:t>
      </w:r>
    </w:p>
    <w:p w:rsidR="007C2443" w:rsidRPr="007C2443" w:rsidRDefault="007C2443" w:rsidP="007C244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místo trvalého pobytu tohoto zástupce, popřípadě jinou adresu pro doručování.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Zastupuje-li dítě jiná osoba než jeho zákonný zástupce, je zároveň podstatné, aby doložila své oprávnění dítě zastupovat.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b/>
          <w:bCs/>
          <w:sz w:val="24"/>
          <w:szCs w:val="24"/>
          <w:lang w:eastAsia="cs-CZ"/>
        </w:rPr>
        <w:t>Pro doložení rodných listů platí, že stačí odeslat jejich prostou kopií dálkovým způsobem.</w:t>
      </w:r>
      <w:r w:rsidRPr="007C2443">
        <w:rPr>
          <w:rFonts w:ascii="Times New Roman" w:eastAsia="Times New Roman" w:hAnsi="Times New Roman" w:cs="Times New Roman"/>
          <w:sz w:val="24"/>
          <w:szCs w:val="24"/>
          <w:lang w:eastAsia="cs-CZ"/>
        </w:rPr>
        <w:t xml:space="preserve">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Místo trvalého pobytu dítěte u spádových dětí ověří ředitel školy na obecním úřadě, který vede evidenci obyvatel.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b/>
          <w:bCs/>
          <w:sz w:val="24"/>
          <w:szCs w:val="24"/>
          <w:lang w:eastAsia="cs-CZ"/>
        </w:rPr>
        <w:t>Doložení řádného očkování dítěte</w:t>
      </w:r>
      <w:r w:rsidRPr="007C2443">
        <w:rPr>
          <w:rFonts w:ascii="Times New Roman" w:eastAsia="Times New Roman" w:hAnsi="Times New Roman" w:cs="Times New Roman"/>
          <w:sz w:val="24"/>
          <w:szCs w:val="24"/>
          <w:lang w:eastAsia="cs-CZ"/>
        </w:rPr>
        <w:t xml:space="preserve">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 </w:t>
      </w:r>
    </w:p>
    <w:p w:rsidR="007C2443" w:rsidRDefault="007C2443" w:rsidP="007C2443">
      <w:pPr>
        <w:spacing w:before="100" w:beforeAutospacing="1" w:after="100" w:afterAutospacing="1" w:line="240" w:lineRule="auto"/>
        <w:jc w:val="both"/>
        <w:rPr>
          <w:rFonts w:ascii="Times New Roman" w:eastAsia="Times New Roman" w:hAnsi="Times New Roman" w:cs="Times New Roman"/>
          <w:b/>
          <w:bCs/>
          <w:sz w:val="24"/>
          <w:szCs w:val="24"/>
          <w:lang w:eastAsia="cs-CZ"/>
        </w:rPr>
      </w:pPr>
    </w:p>
    <w:p w:rsidR="007C2443" w:rsidRDefault="007C2443" w:rsidP="007C2443">
      <w:pPr>
        <w:spacing w:before="100" w:beforeAutospacing="1" w:after="100" w:afterAutospacing="1" w:line="240" w:lineRule="auto"/>
        <w:jc w:val="both"/>
        <w:rPr>
          <w:rFonts w:ascii="Times New Roman" w:eastAsia="Times New Roman" w:hAnsi="Times New Roman" w:cs="Times New Roman"/>
          <w:b/>
          <w:bCs/>
          <w:sz w:val="24"/>
          <w:szCs w:val="24"/>
          <w:lang w:eastAsia="cs-CZ"/>
        </w:rPr>
      </w:pP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b/>
          <w:bCs/>
          <w:sz w:val="24"/>
          <w:szCs w:val="24"/>
          <w:lang w:eastAsia="cs-CZ"/>
        </w:rPr>
        <w:t>V současné situaci nenavštěvujte osobně praktického lékaře. Pro doložení této povinnosti zákonný zástupce:</w:t>
      </w:r>
      <w:r w:rsidRPr="007C2443">
        <w:rPr>
          <w:rFonts w:ascii="Times New Roman" w:eastAsia="Times New Roman" w:hAnsi="Times New Roman" w:cs="Times New Roman"/>
          <w:sz w:val="24"/>
          <w:szCs w:val="24"/>
          <w:lang w:eastAsia="cs-CZ"/>
        </w:rPr>
        <w:t xml:space="preserve">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b/>
          <w:bCs/>
          <w:sz w:val="24"/>
          <w:szCs w:val="24"/>
          <w:lang w:eastAsia="cs-CZ"/>
        </w:rPr>
        <w:t>1. prohlásí, že je dítě řádně očkované (vzor viz níže), a</w:t>
      </w:r>
      <w:r w:rsidRPr="007C2443">
        <w:rPr>
          <w:rFonts w:ascii="Times New Roman" w:eastAsia="Times New Roman" w:hAnsi="Times New Roman" w:cs="Times New Roman"/>
          <w:sz w:val="24"/>
          <w:szCs w:val="24"/>
          <w:lang w:eastAsia="cs-CZ"/>
        </w:rPr>
        <w:t xml:space="preserve">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b/>
          <w:bCs/>
          <w:sz w:val="24"/>
          <w:szCs w:val="24"/>
          <w:lang w:eastAsia="cs-CZ"/>
        </w:rPr>
        <w:t>2. doloží kopii očkovacího průkazu.</w:t>
      </w:r>
      <w:r w:rsidRPr="007C2443">
        <w:rPr>
          <w:rFonts w:ascii="Times New Roman" w:eastAsia="Times New Roman" w:hAnsi="Times New Roman" w:cs="Times New Roman"/>
          <w:sz w:val="24"/>
          <w:szCs w:val="24"/>
          <w:lang w:eastAsia="cs-CZ"/>
        </w:rPr>
        <w:t xml:space="preserve">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Ředitel školy porovná očkovací průkaz s očkovacím kalendářem - tedy porovná, zda dítě bylo očkováno všemi vakcínami, které v jeho věku má mít. Očkovací kalendář, který plyne z právních předpisů, je k této informaci přiložen.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V případě, že dítě nebylo očkováno podle očkovacího kalendáře, musí zákonný zástupce kontaktovat na dálku praktického lékaře a vyžádat si od něj potvrzení, že je dítě proti nákaze imunní nebo se nemůže očkování podrobit pro trvalou kontraindikaci.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b/>
          <w:bCs/>
          <w:sz w:val="24"/>
          <w:szCs w:val="24"/>
          <w:lang w:eastAsia="cs-CZ"/>
        </w:rPr>
        <w:t>Vedle doložení dokladu o očkování nemusí zákonný zástupce pro účely správního řízení o přijetí do mateřské školy dokládat žádné jiné vyjádření nebo potvrzení lékaře</w:t>
      </w:r>
      <w:r w:rsidRPr="007C2443">
        <w:rPr>
          <w:rFonts w:ascii="Times New Roman" w:eastAsia="Times New Roman" w:hAnsi="Times New Roman" w:cs="Times New Roman"/>
          <w:sz w:val="24"/>
          <w:szCs w:val="24"/>
          <w:lang w:eastAsia="cs-CZ"/>
        </w:rPr>
        <w:t xml:space="preserve">.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b/>
          <w:bCs/>
          <w:sz w:val="24"/>
          <w:szCs w:val="24"/>
          <w:lang w:eastAsia="cs-CZ"/>
        </w:rPr>
        <w:t>Další informace</w:t>
      </w:r>
      <w:r w:rsidRPr="007C2443">
        <w:rPr>
          <w:rFonts w:ascii="Times New Roman" w:eastAsia="Times New Roman" w:hAnsi="Times New Roman" w:cs="Times New Roman"/>
          <w:sz w:val="24"/>
          <w:szCs w:val="24"/>
          <w:lang w:eastAsia="cs-CZ"/>
        </w:rPr>
        <w:t xml:space="preserve">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Školská poradenská zařízení v současné době zajišťují nejnutnější služby. Pokud dítě bylo již vyšetřeno ve školském poradenském zařízení, zákonný zástupce přikládá kopii doporučení. Tato povinnost platí i v případě přijímání do školy či třídy zřízené podle § 16 odst. 9 školského zákona.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Má-li ředitel školy pochybnosti o pravosti doložených dokladů, může vyžádat po zákonných zástupcích jejich originál nebo ověřenou kopii.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Povinnost plnit předškolního vzdělávání mají děti, které dosáhly do 31. 8. pěti let.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Zákonný zástupce může místo povinného předškolního vzdělávání v MŠ zvolit individuální vzdělávání. Dítě pak vzdělává doma sám, vzdělávat ho může i jiná osoba, nebo navštěvuje jiné zařízení, než je mateřská škola. Zákonný zástupce musí nicméně i tak přihlásit dítě k zápisu k předškolnímu vzdělávání. Žádost o individuální vzdělávání dítěte předá řediteli školy zároveň s přihláškou k zápisu nebo nejpozději 3 měsíce před počátkem školního roku.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b/>
          <w:bCs/>
          <w:sz w:val="24"/>
          <w:szCs w:val="24"/>
          <w:lang w:eastAsia="cs-CZ"/>
        </w:rPr>
        <w:t>Vzor textu čestného prohlášení k očkování:</w:t>
      </w:r>
      <w:r w:rsidRPr="007C2443">
        <w:rPr>
          <w:rFonts w:ascii="Times New Roman" w:eastAsia="Times New Roman" w:hAnsi="Times New Roman" w:cs="Times New Roman"/>
          <w:sz w:val="24"/>
          <w:szCs w:val="24"/>
          <w:lang w:eastAsia="cs-CZ"/>
        </w:rPr>
        <w:t xml:space="preserve">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Prohlašuji, že (</w:t>
      </w:r>
      <w:r w:rsidRPr="007C2443">
        <w:rPr>
          <w:rFonts w:ascii="Times New Roman" w:eastAsia="Times New Roman" w:hAnsi="Times New Roman" w:cs="Times New Roman"/>
          <w:i/>
          <w:iCs/>
          <w:sz w:val="24"/>
          <w:szCs w:val="24"/>
          <w:lang w:eastAsia="cs-CZ"/>
        </w:rPr>
        <w:t>jméno a příjmení dítěte</w:t>
      </w:r>
      <w:r w:rsidRPr="007C2443">
        <w:rPr>
          <w:rFonts w:ascii="Times New Roman" w:eastAsia="Times New Roman" w:hAnsi="Times New Roman" w:cs="Times New Roman"/>
          <w:sz w:val="24"/>
          <w:szCs w:val="24"/>
          <w:lang w:eastAsia="cs-CZ"/>
        </w:rPr>
        <w:t>), nar. (</w:t>
      </w:r>
      <w:r w:rsidRPr="007C2443">
        <w:rPr>
          <w:rFonts w:ascii="Times New Roman" w:eastAsia="Times New Roman" w:hAnsi="Times New Roman" w:cs="Times New Roman"/>
          <w:i/>
          <w:iCs/>
          <w:sz w:val="24"/>
          <w:szCs w:val="24"/>
          <w:lang w:eastAsia="cs-CZ"/>
        </w:rPr>
        <w:t>XX.X. XXXX</w:t>
      </w:r>
      <w:r w:rsidRPr="007C2443">
        <w:rPr>
          <w:rFonts w:ascii="Times New Roman" w:eastAsia="Times New Roman" w:hAnsi="Times New Roman" w:cs="Times New Roman"/>
          <w:sz w:val="24"/>
          <w:szCs w:val="24"/>
          <w:lang w:eastAsia="cs-CZ"/>
        </w:rPr>
        <w:t xml:space="preserve">), se podrobil(a) všem stanoveným pravidelným očkováním podle zákona o ochraně veřejného zdraví.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Příloha: kopie očkovacího průkazu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  </w:t>
      </w:r>
    </w:p>
    <w:p w:rsidR="007C2443" w:rsidRPr="007C2443" w:rsidRDefault="007C2443" w:rsidP="007C24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2443">
        <w:rPr>
          <w:rFonts w:ascii="Times New Roman" w:eastAsia="Times New Roman" w:hAnsi="Times New Roman" w:cs="Times New Roman"/>
          <w:sz w:val="24"/>
          <w:szCs w:val="24"/>
          <w:lang w:eastAsia="cs-CZ"/>
        </w:rPr>
        <w:t xml:space="preserve">Podpis zákonného zástupce </w:t>
      </w:r>
    </w:p>
    <w:p w:rsidR="00296039" w:rsidRDefault="00296039" w:rsidP="007C2443">
      <w:pPr>
        <w:jc w:val="both"/>
      </w:pPr>
    </w:p>
    <w:sectPr w:rsidR="00296039" w:rsidSect="007C244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AE6"/>
    <w:multiLevelType w:val="multilevel"/>
    <w:tmpl w:val="4A86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A41A0"/>
    <w:multiLevelType w:val="multilevel"/>
    <w:tmpl w:val="B24C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3490E"/>
    <w:multiLevelType w:val="multilevel"/>
    <w:tmpl w:val="B42A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6A3967"/>
    <w:multiLevelType w:val="multilevel"/>
    <w:tmpl w:val="C93E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200967"/>
    <w:multiLevelType w:val="multilevel"/>
    <w:tmpl w:val="EF1A5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242BC9"/>
    <w:multiLevelType w:val="multilevel"/>
    <w:tmpl w:val="CDDE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BF6816"/>
    <w:multiLevelType w:val="multilevel"/>
    <w:tmpl w:val="B576E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43"/>
    <w:rsid w:val="00296039"/>
    <w:rsid w:val="007C2443"/>
    <w:rsid w:val="0099255A"/>
    <w:rsid w:val="009B1D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27493">
      <w:bodyDiv w:val="1"/>
      <w:marLeft w:val="0"/>
      <w:marRight w:val="0"/>
      <w:marTop w:val="0"/>
      <w:marBottom w:val="0"/>
      <w:divBdr>
        <w:top w:val="none" w:sz="0" w:space="0" w:color="auto"/>
        <w:left w:val="none" w:sz="0" w:space="0" w:color="auto"/>
        <w:bottom w:val="none" w:sz="0" w:space="0" w:color="auto"/>
        <w:right w:val="none" w:sz="0" w:space="0" w:color="auto"/>
      </w:divBdr>
      <w:divsChild>
        <w:div w:id="1748068291">
          <w:marLeft w:val="0"/>
          <w:marRight w:val="0"/>
          <w:marTop w:val="0"/>
          <w:marBottom w:val="0"/>
          <w:divBdr>
            <w:top w:val="none" w:sz="0" w:space="0" w:color="auto"/>
            <w:left w:val="none" w:sz="0" w:space="0" w:color="auto"/>
            <w:bottom w:val="none" w:sz="0" w:space="0" w:color="auto"/>
            <w:right w:val="none" w:sz="0" w:space="0" w:color="auto"/>
          </w:divBdr>
          <w:divsChild>
            <w:div w:id="809789577">
              <w:marLeft w:val="0"/>
              <w:marRight w:val="0"/>
              <w:marTop w:val="0"/>
              <w:marBottom w:val="0"/>
              <w:divBdr>
                <w:top w:val="none" w:sz="0" w:space="0" w:color="auto"/>
                <w:left w:val="none" w:sz="0" w:space="0" w:color="auto"/>
                <w:bottom w:val="none" w:sz="0" w:space="0" w:color="auto"/>
                <w:right w:val="none" w:sz="0" w:space="0" w:color="auto"/>
              </w:divBdr>
              <w:divsChild>
                <w:div w:id="1246263215">
                  <w:marLeft w:val="0"/>
                  <w:marRight w:val="0"/>
                  <w:marTop w:val="0"/>
                  <w:marBottom w:val="0"/>
                  <w:divBdr>
                    <w:top w:val="none" w:sz="0" w:space="0" w:color="auto"/>
                    <w:left w:val="none" w:sz="0" w:space="0" w:color="auto"/>
                    <w:bottom w:val="none" w:sz="0" w:space="0" w:color="auto"/>
                    <w:right w:val="none" w:sz="0" w:space="0" w:color="auto"/>
                  </w:divBdr>
                  <w:divsChild>
                    <w:div w:id="1957827147">
                      <w:marLeft w:val="0"/>
                      <w:marRight w:val="0"/>
                      <w:marTop w:val="0"/>
                      <w:marBottom w:val="0"/>
                      <w:divBdr>
                        <w:top w:val="none" w:sz="0" w:space="0" w:color="auto"/>
                        <w:left w:val="none" w:sz="0" w:space="0" w:color="auto"/>
                        <w:bottom w:val="none" w:sz="0" w:space="0" w:color="auto"/>
                        <w:right w:val="none" w:sz="0" w:space="0" w:color="auto"/>
                      </w:divBdr>
                      <w:divsChild>
                        <w:div w:id="1738702313">
                          <w:marLeft w:val="0"/>
                          <w:marRight w:val="0"/>
                          <w:marTop w:val="0"/>
                          <w:marBottom w:val="0"/>
                          <w:divBdr>
                            <w:top w:val="none" w:sz="0" w:space="0" w:color="auto"/>
                            <w:left w:val="none" w:sz="0" w:space="0" w:color="auto"/>
                            <w:bottom w:val="none" w:sz="0" w:space="0" w:color="auto"/>
                            <w:right w:val="none" w:sz="0" w:space="0" w:color="auto"/>
                          </w:divBdr>
                          <w:divsChild>
                            <w:div w:id="851604851">
                              <w:marLeft w:val="0"/>
                              <w:marRight w:val="0"/>
                              <w:marTop w:val="0"/>
                              <w:marBottom w:val="0"/>
                              <w:divBdr>
                                <w:top w:val="none" w:sz="0" w:space="0" w:color="auto"/>
                                <w:left w:val="none" w:sz="0" w:space="0" w:color="auto"/>
                                <w:bottom w:val="none" w:sz="0" w:space="0" w:color="auto"/>
                                <w:right w:val="none" w:sz="0" w:space="0" w:color="auto"/>
                              </w:divBdr>
                              <w:divsChild>
                                <w:div w:id="1811053625">
                                  <w:marLeft w:val="0"/>
                                  <w:marRight w:val="0"/>
                                  <w:marTop w:val="0"/>
                                  <w:marBottom w:val="0"/>
                                  <w:divBdr>
                                    <w:top w:val="none" w:sz="0" w:space="0" w:color="auto"/>
                                    <w:left w:val="none" w:sz="0" w:space="0" w:color="auto"/>
                                    <w:bottom w:val="none" w:sz="0" w:space="0" w:color="auto"/>
                                    <w:right w:val="none" w:sz="0" w:space="0" w:color="auto"/>
                                  </w:divBdr>
                                  <w:divsChild>
                                    <w:div w:id="1373572388">
                                      <w:marLeft w:val="0"/>
                                      <w:marRight w:val="0"/>
                                      <w:marTop w:val="0"/>
                                      <w:marBottom w:val="0"/>
                                      <w:divBdr>
                                        <w:top w:val="none" w:sz="0" w:space="0" w:color="auto"/>
                                        <w:left w:val="none" w:sz="0" w:space="0" w:color="auto"/>
                                        <w:bottom w:val="none" w:sz="0" w:space="0" w:color="auto"/>
                                        <w:right w:val="none" w:sz="0" w:space="0" w:color="auto"/>
                                      </w:divBdr>
                                    </w:div>
                                    <w:div w:id="928585101">
                                      <w:marLeft w:val="0"/>
                                      <w:marRight w:val="0"/>
                                      <w:marTop w:val="0"/>
                                      <w:marBottom w:val="0"/>
                                      <w:divBdr>
                                        <w:top w:val="none" w:sz="0" w:space="0" w:color="auto"/>
                                        <w:left w:val="none" w:sz="0" w:space="0" w:color="auto"/>
                                        <w:bottom w:val="none" w:sz="0" w:space="0" w:color="auto"/>
                                        <w:right w:val="none" w:sz="0" w:space="0" w:color="auto"/>
                                      </w:divBdr>
                                    </w:div>
                                    <w:div w:id="19786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5850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Tomanová Ludmila</dc:creator>
  <cp:lastModifiedBy>Ivana Slavíková</cp:lastModifiedBy>
  <cp:revision>2</cp:revision>
  <dcterms:created xsi:type="dcterms:W3CDTF">2020-04-09T07:51:00Z</dcterms:created>
  <dcterms:modified xsi:type="dcterms:W3CDTF">2020-04-09T07:51:00Z</dcterms:modified>
</cp:coreProperties>
</file>