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3F" w:rsidRDefault="0045023F" w:rsidP="0045023F">
      <w:pPr>
        <w:pStyle w:val="Zkladntext"/>
        <w:spacing w:before="73"/>
      </w:pPr>
    </w:p>
    <w:p w:rsidR="0045023F" w:rsidRDefault="0045023F" w:rsidP="0045023F">
      <w:pPr>
        <w:pStyle w:val="Nadpis6"/>
        <w:spacing w:before="1"/>
        <w:ind w:left="1569"/>
        <w:jc w:val="both"/>
        <w:rPr>
          <w:rFonts w:ascii="Calibri" w:hAnsi="Calibri"/>
        </w:rPr>
      </w:pPr>
      <w:r>
        <w:rPr>
          <w:rFonts w:ascii="Calibri" w:hAnsi="Calibri"/>
          <w:color w:val="114EBE"/>
          <w:spacing w:val="-4"/>
        </w:rPr>
        <w:t>Kdy</w:t>
      </w:r>
      <w:r>
        <w:rPr>
          <w:rFonts w:ascii="Calibri" w:hAnsi="Calibri"/>
          <w:color w:val="114EBE"/>
          <w:spacing w:val="-32"/>
        </w:rPr>
        <w:t xml:space="preserve"> </w:t>
      </w:r>
      <w:r>
        <w:rPr>
          <w:rFonts w:ascii="Calibri" w:hAnsi="Calibri"/>
          <w:color w:val="114EBE"/>
          <w:spacing w:val="-4"/>
        </w:rPr>
        <w:t>začít</w:t>
      </w:r>
      <w:r>
        <w:rPr>
          <w:rFonts w:ascii="Calibri" w:hAnsi="Calibri"/>
          <w:color w:val="114EBE"/>
          <w:spacing w:val="-31"/>
        </w:rPr>
        <w:t xml:space="preserve"> </w:t>
      </w:r>
      <w:r>
        <w:rPr>
          <w:rFonts w:ascii="Calibri" w:hAnsi="Calibri"/>
          <w:color w:val="114EBE"/>
          <w:spacing w:val="-4"/>
        </w:rPr>
        <w:t>s</w:t>
      </w:r>
      <w:r>
        <w:rPr>
          <w:rFonts w:ascii="Calibri" w:hAnsi="Calibri"/>
          <w:color w:val="114EBE"/>
          <w:spacing w:val="-32"/>
        </w:rPr>
        <w:t xml:space="preserve"> </w:t>
      </w:r>
      <w:r>
        <w:rPr>
          <w:rFonts w:ascii="Calibri" w:hAnsi="Calibri"/>
          <w:color w:val="114EBE"/>
          <w:spacing w:val="-4"/>
        </w:rPr>
        <w:t>přípravou</w:t>
      </w:r>
    </w:p>
    <w:p w:rsidR="0045023F" w:rsidRDefault="0045023F" w:rsidP="0045023F">
      <w:pPr>
        <w:pStyle w:val="Zkladntext"/>
        <w:spacing w:before="136"/>
        <w:rPr>
          <w:b/>
        </w:rPr>
      </w:pPr>
    </w:p>
    <w:p w:rsidR="0045023F" w:rsidRDefault="0045023F" w:rsidP="0045023F">
      <w:pPr>
        <w:pStyle w:val="Odstavecseseznamem"/>
        <w:numPr>
          <w:ilvl w:val="0"/>
          <w:numId w:val="1"/>
        </w:numPr>
        <w:tabs>
          <w:tab w:val="left" w:pos="1964"/>
        </w:tabs>
        <w:spacing w:before="1" w:line="268" w:lineRule="auto"/>
        <w:ind w:right="1554" w:firstLine="0"/>
        <w:rPr>
          <w:sz w:val="46"/>
        </w:rPr>
      </w:pPr>
      <w:r>
        <w:rPr>
          <w:b/>
          <w:color w:val="3F374D"/>
          <w:sz w:val="46"/>
        </w:rPr>
        <w:t>Předstih</w:t>
      </w:r>
      <w:r>
        <w:rPr>
          <w:b/>
          <w:color w:val="3F374D"/>
          <w:spacing w:val="-6"/>
          <w:sz w:val="46"/>
        </w:rPr>
        <w:t xml:space="preserve"> </w:t>
      </w:r>
      <w:r>
        <w:rPr>
          <w:b/>
          <w:color w:val="3F374D"/>
          <w:sz w:val="46"/>
        </w:rPr>
        <w:t>je</w:t>
      </w:r>
      <w:r>
        <w:rPr>
          <w:b/>
          <w:color w:val="3F374D"/>
          <w:spacing w:val="-6"/>
          <w:sz w:val="46"/>
        </w:rPr>
        <w:t xml:space="preserve"> </w:t>
      </w:r>
      <w:r>
        <w:rPr>
          <w:b/>
          <w:color w:val="3F374D"/>
          <w:sz w:val="46"/>
        </w:rPr>
        <w:t>klíčový.</w:t>
      </w:r>
      <w:r>
        <w:rPr>
          <w:b/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Nejlepší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je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začít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s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přípravou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na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>přijímací</w:t>
      </w:r>
      <w:r>
        <w:rPr>
          <w:color w:val="3F374D"/>
          <w:spacing w:val="-2"/>
          <w:sz w:val="46"/>
        </w:rPr>
        <w:t xml:space="preserve"> </w:t>
      </w:r>
      <w:r>
        <w:rPr>
          <w:color w:val="3F374D"/>
          <w:sz w:val="46"/>
        </w:rPr>
        <w:t xml:space="preserve">zkoušky nejpozději </w:t>
      </w:r>
      <w:r>
        <w:rPr>
          <w:b/>
          <w:color w:val="D4077B"/>
          <w:sz w:val="46"/>
        </w:rPr>
        <w:t>v průběhu 8. třídy</w:t>
      </w:r>
      <w:r>
        <w:rPr>
          <w:color w:val="3F374D"/>
          <w:sz w:val="46"/>
        </w:rPr>
        <w:t xml:space="preserve">. V tomto období je ideální čas začít systematicky opakovat učivo, které bude na přijímacích zkouškách </w:t>
      </w:r>
      <w:r>
        <w:rPr>
          <w:color w:val="3F374D"/>
          <w:spacing w:val="-6"/>
          <w:sz w:val="46"/>
        </w:rPr>
        <w:t>vyžadováno.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Budete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mít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dost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času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pochopit,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co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vám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nejde,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a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 xml:space="preserve">rozhodnout </w:t>
      </w:r>
      <w:r>
        <w:rPr>
          <w:color w:val="3F374D"/>
          <w:sz w:val="46"/>
        </w:rPr>
        <w:t xml:space="preserve">se, zda bude stačit domácí příprava, nebo bude lepší se obrátit na </w:t>
      </w:r>
      <w:r>
        <w:rPr>
          <w:color w:val="3F374D"/>
          <w:spacing w:val="-6"/>
          <w:sz w:val="46"/>
        </w:rPr>
        <w:t>profesionální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firmu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nebo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zkušeného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pedagoga,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který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vám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s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tím</w:t>
      </w:r>
      <w:r>
        <w:rPr>
          <w:color w:val="3F374D"/>
          <w:spacing w:val="-20"/>
          <w:sz w:val="46"/>
        </w:rPr>
        <w:t xml:space="preserve"> </w:t>
      </w:r>
      <w:r>
        <w:rPr>
          <w:color w:val="3F374D"/>
          <w:spacing w:val="-6"/>
          <w:sz w:val="46"/>
        </w:rPr>
        <w:t>po</w:t>
      </w:r>
      <w:bookmarkStart w:id="0" w:name="_GoBack"/>
      <w:bookmarkEnd w:id="0"/>
      <w:r>
        <w:rPr>
          <w:color w:val="3F374D"/>
          <w:spacing w:val="-6"/>
          <w:sz w:val="46"/>
        </w:rPr>
        <w:t>může.</w:t>
      </w:r>
    </w:p>
    <w:p w:rsidR="0045023F" w:rsidRDefault="0045023F" w:rsidP="0045023F">
      <w:pPr>
        <w:pStyle w:val="Zkladntext"/>
        <w:spacing w:before="74"/>
      </w:pPr>
    </w:p>
    <w:p w:rsidR="0045023F" w:rsidRDefault="0045023F" w:rsidP="0045023F">
      <w:pPr>
        <w:pStyle w:val="Odstavecseseznamem"/>
        <w:numPr>
          <w:ilvl w:val="0"/>
          <w:numId w:val="1"/>
        </w:numPr>
        <w:tabs>
          <w:tab w:val="left" w:pos="2086"/>
        </w:tabs>
        <w:spacing w:before="1" w:line="268" w:lineRule="auto"/>
        <w:ind w:right="1554" w:firstLine="0"/>
        <w:rPr>
          <w:sz w:val="46"/>
        </w:rPr>
      </w:pPr>
      <w:r>
        <w:rPr>
          <w:b/>
          <w:color w:val="3F374D"/>
          <w:sz w:val="46"/>
        </w:rPr>
        <w:t xml:space="preserve">Intenzivní příprava v 9. třídě. </w:t>
      </w:r>
      <w:r>
        <w:rPr>
          <w:b/>
          <w:color w:val="D4077B"/>
          <w:sz w:val="46"/>
        </w:rPr>
        <w:t xml:space="preserve">V 9. třídě </w:t>
      </w:r>
      <w:r>
        <w:rPr>
          <w:color w:val="3F374D"/>
          <w:sz w:val="46"/>
        </w:rPr>
        <w:t xml:space="preserve">je již třeba přistoupit k intenzivnější přípravě. Určitě doporučuji si na stránkách </w:t>
      </w:r>
      <w:proofErr w:type="spellStart"/>
      <w:r>
        <w:rPr>
          <w:color w:val="3F374D"/>
          <w:sz w:val="46"/>
        </w:rPr>
        <w:t>CERMATu</w:t>
      </w:r>
      <w:proofErr w:type="spellEnd"/>
      <w:r>
        <w:rPr>
          <w:color w:val="3F374D"/>
          <w:sz w:val="46"/>
        </w:rPr>
        <w:t xml:space="preserve"> </w:t>
      </w:r>
      <w:hyperlink r:id="rId5">
        <w:r>
          <w:rPr>
            <w:color w:val="D4077B"/>
            <w:sz w:val="46"/>
            <w:u w:val="thick" w:color="D4077B"/>
          </w:rPr>
          <w:t>stáhnout testová zadání z loňsk</w:t>
        </w:r>
        <w:r>
          <w:rPr>
            <w:color w:val="D4077B"/>
            <w:sz w:val="46"/>
          </w:rPr>
          <w:t>ý</w:t>
        </w:r>
        <w:r>
          <w:rPr>
            <w:color w:val="D4077B"/>
            <w:sz w:val="46"/>
            <w:u w:val="thick" w:color="D4077B"/>
          </w:rPr>
          <w:t>ch let</w:t>
        </w:r>
      </w:hyperlink>
      <w:r>
        <w:rPr>
          <w:color w:val="D4077B"/>
          <w:sz w:val="46"/>
        </w:rPr>
        <w:t xml:space="preserve"> </w:t>
      </w:r>
      <w:r>
        <w:rPr>
          <w:color w:val="3F374D"/>
          <w:sz w:val="46"/>
        </w:rPr>
        <w:t>a na začátku napsat celý test z matematiky a následně z češtiny v časovém rámci, který budete mít u přijímacích zkoušek (</w:t>
      </w:r>
      <w:r>
        <w:rPr>
          <w:b/>
          <w:color w:val="114EBE"/>
          <w:sz w:val="46"/>
        </w:rPr>
        <w:t>ČJ 60 minut, MA 70 minut</w:t>
      </w:r>
      <w:r>
        <w:rPr>
          <w:color w:val="3F374D"/>
          <w:sz w:val="46"/>
        </w:rPr>
        <w:t xml:space="preserve">). Žáci se speciálními </w:t>
      </w:r>
      <w:r>
        <w:rPr>
          <w:color w:val="3F374D"/>
          <w:spacing w:val="-4"/>
          <w:sz w:val="46"/>
        </w:rPr>
        <w:t>vzdělávacími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potřebami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mají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časovou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výhodu,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proto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nezapomeňte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>si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4"/>
          <w:sz w:val="46"/>
        </w:rPr>
        <w:t xml:space="preserve">na </w:t>
      </w:r>
      <w:r>
        <w:rPr>
          <w:color w:val="3F374D"/>
          <w:spacing w:val="-6"/>
          <w:sz w:val="46"/>
        </w:rPr>
        <w:t>Pedagogicko-psychologické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6"/>
          <w:sz w:val="46"/>
        </w:rPr>
        <w:t>poradně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6"/>
          <w:sz w:val="46"/>
        </w:rPr>
        <w:t>vyřídit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6"/>
          <w:sz w:val="46"/>
        </w:rPr>
        <w:t>nezbytné</w:t>
      </w:r>
      <w:r>
        <w:rPr>
          <w:color w:val="3F374D"/>
          <w:spacing w:val="-14"/>
          <w:sz w:val="46"/>
        </w:rPr>
        <w:t xml:space="preserve"> </w:t>
      </w:r>
      <w:r>
        <w:rPr>
          <w:color w:val="3F374D"/>
          <w:spacing w:val="-6"/>
          <w:sz w:val="46"/>
        </w:rPr>
        <w:t>potvrzení.</w:t>
      </w:r>
    </w:p>
    <w:p w:rsidR="0045023F" w:rsidRDefault="0045023F" w:rsidP="0045023F">
      <w:pPr>
        <w:spacing w:line="268" w:lineRule="auto"/>
        <w:jc w:val="both"/>
        <w:rPr>
          <w:sz w:val="46"/>
        </w:rPr>
        <w:sectPr w:rsidR="0045023F">
          <w:pgSz w:w="16200" w:h="28800"/>
          <w:pgMar w:top="1540" w:right="0" w:bottom="1120" w:left="0" w:header="0" w:footer="921" w:gutter="0"/>
          <w:cols w:space="708"/>
        </w:sectPr>
      </w:pPr>
    </w:p>
    <w:p w:rsidR="0045023F" w:rsidRDefault="0045023F" w:rsidP="0045023F">
      <w:pPr>
        <w:pStyle w:val="Nadpis6"/>
        <w:spacing w:before="19"/>
        <w:ind w:left="1506"/>
        <w:jc w:val="both"/>
      </w:pPr>
      <w:r>
        <w:rPr>
          <w:color w:val="114EBE"/>
          <w:w w:val="75"/>
        </w:rPr>
        <w:lastRenderedPageBreak/>
        <w:t>Jak</w:t>
      </w:r>
      <w:r>
        <w:rPr>
          <w:color w:val="114EBE"/>
        </w:rPr>
        <w:t xml:space="preserve"> </w:t>
      </w:r>
      <w:r>
        <w:rPr>
          <w:color w:val="114EBE"/>
          <w:w w:val="75"/>
        </w:rPr>
        <w:t>se</w:t>
      </w:r>
      <w:r>
        <w:rPr>
          <w:color w:val="114EBE"/>
        </w:rPr>
        <w:t xml:space="preserve"> </w:t>
      </w:r>
      <w:r>
        <w:rPr>
          <w:color w:val="114EBE"/>
          <w:spacing w:val="-2"/>
          <w:w w:val="75"/>
        </w:rPr>
        <w:t>připravovat</w:t>
      </w:r>
    </w:p>
    <w:p w:rsidR="0045023F" w:rsidRDefault="0045023F" w:rsidP="0045023F">
      <w:pPr>
        <w:pStyle w:val="Zkladntext"/>
        <w:spacing w:before="195"/>
        <w:rPr>
          <w:rFonts w:ascii="Arial"/>
          <w:b/>
        </w:rPr>
      </w:pPr>
    </w:p>
    <w:p w:rsidR="0045023F" w:rsidRDefault="0045023F" w:rsidP="0045023F">
      <w:pPr>
        <w:pStyle w:val="Odstavecseseznamem"/>
        <w:numPr>
          <w:ilvl w:val="0"/>
          <w:numId w:val="2"/>
        </w:numPr>
        <w:tabs>
          <w:tab w:val="left" w:pos="1862"/>
        </w:tabs>
        <w:spacing w:line="268" w:lineRule="auto"/>
        <w:ind w:right="1617" w:firstLine="0"/>
        <w:rPr>
          <w:sz w:val="46"/>
        </w:rPr>
      </w:pPr>
      <w:r>
        <w:rPr>
          <w:rFonts w:ascii="Arial" w:hAnsi="Arial"/>
          <w:b/>
          <w:color w:val="3F374D"/>
          <w:w w:val="90"/>
          <w:sz w:val="46"/>
        </w:rPr>
        <w:t xml:space="preserve">Pravidelná příprava. </w:t>
      </w:r>
      <w:r>
        <w:rPr>
          <w:color w:val="3F374D"/>
          <w:w w:val="90"/>
          <w:sz w:val="46"/>
        </w:rPr>
        <w:t xml:space="preserve">I když se vám nebo vašemu dítěti do toho nemusí </w:t>
      </w:r>
      <w:r>
        <w:rPr>
          <w:color w:val="3F374D"/>
          <w:sz w:val="46"/>
        </w:rPr>
        <w:t>chtít,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může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mít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spoustu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dalších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úkolů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a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povinností,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je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dobré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>si</w:t>
      </w:r>
      <w:r>
        <w:rPr>
          <w:color w:val="3F374D"/>
          <w:spacing w:val="-7"/>
          <w:sz w:val="46"/>
        </w:rPr>
        <w:t xml:space="preserve"> </w:t>
      </w:r>
      <w:r>
        <w:rPr>
          <w:color w:val="3F374D"/>
          <w:sz w:val="46"/>
        </w:rPr>
        <w:t xml:space="preserve">stanovit </w:t>
      </w:r>
      <w:r>
        <w:rPr>
          <w:rFonts w:ascii="Arial" w:hAnsi="Arial"/>
          <w:b/>
          <w:color w:val="D4077B"/>
          <w:w w:val="90"/>
          <w:sz w:val="46"/>
        </w:rPr>
        <w:t>pravidelné</w:t>
      </w:r>
      <w:r>
        <w:rPr>
          <w:rFonts w:ascii="Arial" w:hAnsi="Arial"/>
          <w:b/>
          <w:color w:val="D4077B"/>
          <w:spacing w:val="-2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dny</w:t>
      </w:r>
      <w:r>
        <w:rPr>
          <w:rFonts w:ascii="Arial" w:hAnsi="Arial"/>
          <w:b/>
          <w:color w:val="D4077B"/>
          <w:spacing w:val="-2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a</w:t>
      </w:r>
      <w:r>
        <w:rPr>
          <w:rFonts w:ascii="Arial" w:hAnsi="Arial"/>
          <w:b/>
          <w:color w:val="D4077B"/>
          <w:spacing w:val="-2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hodiny</w:t>
      </w:r>
      <w:r>
        <w:rPr>
          <w:color w:val="3F374D"/>
          <w:w w:val="90"/>
          <w:sz w:val="46"/>
        </w:rPr>
        <w:t xml:space="preserve">, kdy si budete procvičovat testové úlohy z obou předmětů. Některé školy </w:t>
      </w:r>
      <w:r>
        <w:rPr>
          <w:rFonts w:ascii="Arial" w:hAnsi="Arial"/>
          <w:b/>
          <w:color w:val="D4077B"/>
          <w:w w:val="90"/>
          <w:sz w:val="46"/>
        </w:rPr>
        <w:t>kromě</w:t>
      </w:r>
      <w:r>
        <w:rPr>
          <w:rFonts w:ascii="Arial" w:hAnsi="Arial"/>
          <w:b/>
          <w:color w:val="D4077B"/>
          <w:spacing w:val="-5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přijímaček</w:t>
      </w:r>
      <w:r>
        <w:rPr>
          <w:rFonts w:ascii="Arial" w:hAnsi="Arial"/>
          <w:b/>
          <w:color w:val="D4077B"/>
          <w:spacing w:val="-5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mají</w:t>
      </w:r>
      <w:r>
        <w:rPr>
          <w:rFonts w:ascii="Arial" w:hAnsi="Arial"/>
          <w:b/>
          <w:color w:val="D4077B"/>
          <w:spacing w:val="-5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>školní</w:t>
      </w:r>
      <w:r>
        <w:rPr>
          <w:rFonts w:ascii="Arial" w:hAnsi="Arial"/>
          <w:b/>
          <w:color w:val="D4077B"/>
          <w:spacing w:val="-5"/>
          <w:w w:val="90"/>
          <w:sz w:val="46"/>
        </w:rPr>
        <w:t xml:space="preserve"> </w:t>
      </w:r>
      <w:r>
        <w:rPr>
          <w:rFonts w:ascii="Arial" w:hAnsi="Arial"/>
          <w:b/>
          <w:color w:val="D4077B"/>
          <w:w w:val="90"/>
          <w:sz w:val="46"/>
        </w:rPr>
        <w:t xml:space="preserve">zkoušku </w:t>
      </w:r>
      <w:r>
        <w:rPr>
          <w:color w:val="3F374D"/>
          <w:w w:val="90"/>
          <w:sz w:val="46"/>
        </w:rPr>
        <w:t xml:space="preserve">nebo k </w:t>
      </w:r>
      <w:proofErr w:type="spellStart"/>
      <w:r>
        <w:rPr>
          <w:color w:val="3F374D"/>
          <w:sz w:val="46"/>
        </w:rPr>
        <w:t>talentovkám</w:t>
      </w:r>
      <w:proofErr w:type="spellEnd"/>
      <w:r>
        <w:rPr>
          <w:color w:val="3F374D"/>
          <w:sz w:val="46"/>
        </w:rPr>
        <w:t xml:space="preserve"> navíc bývají zkoušky z všeobecného kulturního přehledu, </w:t>
      </w:r>
      <w:r>
        <w:rPr>
          <w:color w:val="3F374D"/>
          <w:spacing w:val="-2"/>
          <w:sz w:val="46"/>
        </w:rPr>
        <w:t>takže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2"/>
          <w:sz w:val="46"/>
        </w:rPr>
        <w:t>nezapomeňte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2"/>
          <w:sz w:val="46"/>
        </w:rPr>
        <w:t>také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2"/>
          <w:sz w:val="46"/>
        </w:rPr>
        <w:t>na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2"/>
          <w:sz w:val="46"/>
        </w:rPr>
        <w:t>ně.</w:t>
      </w:r>
    </w:p>
    <w:p w:rsidR="0045023F" w:rsidRDefault="0045023F" w:rsidP="0045023F">
      <w:pPr>
        <w:pStyle w:val="Zkladntext"/>
        <w:spacing w:before="75"/>
      </w:pPr>
    </w:p>
    <w:p w:rsidR="0045023F" w:rsidRDefault="0045023F" w:rsidP="0045023F">
      <w:pPr>
        <w:pStyle w:val="Odstavecseseznamem"/>
        <w:numPr>
          <w:ilvl w:val="0"/>
          <w:numId w:val="2"/>
        </w:numPr>
        <w:tabs>
          <w:tab w:val="left" w:pos="2023"/>
        </w:tabs>
        <w:spacing w:line="268" w:lineRule="auto"/>
        <w:ind w:right="1617" w:firstLine="0"/>
        <w:rPr>
          <w:sz w:val="46"/>
        </w:rPr>
      </w:pPr>
      <w:r>
        <w:rPr>
          <w:rFonts w:ascii="Arial" w:hAnsi="Arial"/>
          <w:b/>
          <w:color w:val="3F374D"/>
          <w:spacing w:val="-8"/>
          <w:sz w:val="46"/>
        </w:rPr>
        <w:t>Využití</w:t>
      </w:r>
      <w:r>
        <w:rPr>
          <w:rFonts w:ascii="Arial" w:hAnsi="Arial"/>
          <w:b/>
          <w:color w:val="3F374D"/>
          <w:spacing w:val="-24"/>
          <w:sz w:val="46"/>
        </w:rPr>
        <w:t xml:space="preserve"> </w:t>
      </w:r>
      <w:r>
        <w:rPr>
          <w:rFonts w:ascii="Arial" w:hAnsi="Arial"/>
          <w:b/>
          <w:color w:val="3F374D"/>
          <w:spacing w:val="-8"/>
          <w:sz w:val="46"/>
        </w:rPr>
        <w:t>dostupných</w:t>
      </w:r>
      <w:r>
        <w:rPr>
          <w:rFonts w:ascii="Arial" w:hAnsi="Arial"/>
          <w:b/>
          <w:color w:val="3F374D"/>
          <w:spacing w:val="-24"/>
          <w:sz w:val="46"/>
        </w:rPr>
        <w:t xml:space="preserve"> </w:t>
      </w:r>
      <w:r>
        <w:rPr>
          <w:rFonts w:ascii="Arial" w:hAnsi="Arial"/>
          <w:b/>
          <w:color w:val="3F374D"/>
          <w:spacing w:val="-8"/>
          <w:sz w:val="46"/>
        </w:rPr>
        <w:t>pomůcek.</w:t>
      </w:r>
      <w:r>
        <w:rPr>
          <w:rFonts w:ascii="Arial" w:hAnsi="Arial"/>
          <w:b/>
          <w:color w:val="3F374D"/>
          <w:spacing w:val="-24"/>
          <w:sz w:val="46"/>
        </w:rPr>
        <w:t xml:space="preserve"> </w:t>
      </w:r>
      <w:r>
        <w:rPr>
          <w:color w:val="3F374D"/>
          <w:spacing w:val="-8"/>
          <w:sz w:val="46"/>
        </w:rPr>
        <w:t>K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8"/>
          <w:sz w:val="46"/>
        </w:rPr>
        <w:t>přípravě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8"/>
          <w:sz w:val="46"/>
        </w:rPr>
        <w:t>můžete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8"/>
          <w:sz w:val="46"/>
        </w:rPr>
        <w:t>využít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8"/>
          <w:sz w:val="46"/>
        </w:rPr>
        <w:t xml:space="preserve">dostupné </w:t>
      </w:r>
      <w:r>
        <w:rPr>
          <w:color w:val="3F374D"/>
          <w:sz w:val="46"/>
        </w:rPr>
        <w:t>pomůcky,</w:t>
      </w:r>
      <w:r>
        <w:rPr>
          <w:color w:val="3F374D"/>
          <w:spacing w:val="-24"/>
          <w:sz w:val="46"/>
        </w:rPr>
        <w:t xml:space="preserve"> </w:t>
      </w:r>
      <w:r>
        <w:rPr>
          <w:color w:val="3F374D"/>
          <w:sz w:val="46"/>
        </w:rPr>
        <w:t>můžete</w:t>
      </w:r>
      <w:r>
        <w:rPr>
          <w:color w:val="3F374D"/>
          <w:spacing w:val="-24"/>
          <w:sz w:val="46"/>
        </w:rPr>
        <w:t xml:space="preserve"> </w:t>
      </w:r>
      <w:r>
        <w:rPr>
          <w:color w:val="3F374D"/>
          <w:sz w:val="46"/>
        </w:rPr>
        <w:t>si</w:t>
      </w:r>
      <w:r>
        <w:rPr>
          <w:color w:val="3F374D"/>
          <w:spacing w:val="-24"/>
          <w:sz w:val="46"/>
        </w:rPr>
        <w:t xml:space="preserve"> </w:t>
      </w:r>
      <w:r>
        <w:rPr>
          <w:color w:val="3F374D"/>
          <w:sz w:val="46"/>
        </w:rPr>
        <w:t>pořídit</w:t>
      </w:r>
      <w:r>
        <w:rPr>
          <w:color w:val="3F374D"/>
          <w:spacing w:val="-24"/>
          <w:sz w:val="46"/>
        </w:rPr>
        <w:t xml:space="preserve"> </w:t>
      </w:r>
      <w:hyperlink r:id="rId6">
        <w:r>
          <w:rPr>
            <w:color w:val="D4077B"/>
            <w:sz w:val="46"/>
            <w:u w:val="thick" w:color="D4077B"/>
          </w:rPr>
          <w:t>aktuální</w:t>
        </w:r>
        <w:r>
          <w:rPr>
            <w:color w:val="D4077B"/>
            <w:spacing w:val="-24"/>
            <w:sz w:val="46"/>
            <w:u w:val="thick" w:color="D4077B"/>
          </w:rPr>
          <w:t xml:space="preserve"> </w:t>
        </w:r>
        <w:r>
          <w:rPr>
            <w:color w:val="D4077B"/>
            <w:sz w:val="46"/>
            <w:u w:val="thick" w:color="D4077B"/>
          </w:rPr>
          <w:t>sborníky</w:t>
        </w:r>
        <w:r>
          <w:rPr>
            <w:color w:val="D4077B"/>
            <w:spacing w:val="-1"/>
            <w:sz w:val="46"/>
            <w:u w:val="thick" w:color="D4077B"/>
          </w:rPr>
          <w:t xml:space="preserve"> </w:t>
        </w:r>
        <w:r>
          <w:rPr>
            <w:color w:val="D4077B"/>
            <w:sz w:val="46"/>
            <w:u w:val="thick" w:color="D4077B"/>
          </w:rPr>
          <w:t>úloh</w:t>
        </w:r>
      </w:hyperlink>
      <w:r>
        <w:rPr>
          <w:color w:val="3F374D"/>
          <w:sz w:val="46"/>
        </w:rPr>
        <w:t>,</w:t>
      </w:r>
      <w:r>
        <w:rPr>
          <w:color w:val="3F374D"/>
          <w:spacing w:val="-24"/>
          <w:sz w:val="46"/>
        </w:rPr>
        <w:t xml:space="preserve"> </w:t>
      </w:r>
      <w:r>
        <w:rPr>
          <w:color w:val="3F374D"/>
          <w:sz w:val="46"/>
        </w:rPr>
        <w:t>které</w:t>
      </w:r>
      <w:r>
        <w:rPr>
          <w:color w:val="3F374D"/>
          <w:spacing w:val="-24"/>
          <w:sz w:val="46"/>
        </w:rPr>
        <w:t xml:space="preserve"> </w:t>
      </w:r>
      <w:r>
        <w:rPr>
          <w:color w:val="3F374D"/>
          <w:sz w:val="46"/>
        </w:rPr>
        <w:lastRenderedPageBreak/>
        <w:t>nakladatelství připravují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pro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žáky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s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předstihem.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Ty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vám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pomohou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mít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ve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>své</w:t>
      </w:r>
      <w:r>
        <w:rPr>
          <w:color w:val="3F374D"/>
          <w:spacing w:val="-10"/>
          <w:sz w:val="46"/>
        </w:rPr>
        <w:t xml:space="preserve"> </w:t>
      </w:r>
      <w:r>
        <w:rPr>
          <w:color w:val="3F374D"/>
          <w:sz w:val="46"/>
        </w:rPr>
        <w:t xml:space="preserve">přípravě </w:t>
      </w:r>
      <w:r>
        <w:rPr>
          <w:color w:val="3F374D"/>
          <w:spacing w:val="-10"/>
          <w:sz w:val="46"/>
        </w:rPr>
        <w:t xml:space="preserve">systém a nedělat “páté přes deváté”. Podle finančních možností rodiny se </w:t>
      </w:r>
      <w:r>
        <w:rPr>
          <w:color w:val="3F374D"/>
          <w:sz w:val="46"/>
        </w:rPr>
        <w:t>můžete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přihlásit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k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přípravným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kurzům.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Nabídka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je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opravdu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široká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>jak</w:t>
      </w:r>
      <w:r>
        <w:rPr>
          <w:color w:val="3F374D"/>
          <w:spacing w:val="-8"/>
          <w:sz w:val="46"/>
        </w:rPr>
        <w:t xml:space="preserve"> </w:t>
      </w:r>
      <w:r>
        <w:rPr>
          <w:color w:val="3F374D"/>
          <w:sz w:val="46"/>
        </w:rPr>
        <w:t xml:space="preserve">z </w:t>
      </w:r>
      <w:r>
        <w:rPr>
          <w:color w:val="3F374D"/>
          <w:spacing w:val="-2"/>
          <w:sz w:val="46"/>
        </w:rPr>
        <w:t>hlediska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firem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a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pedagogů,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tak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i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z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hlediska</w:t>
      </w:r>
      <w:r>
        <w:rPr>
          <w:color w:val="3F374D"/>
          <w:spacing w:val="-27"/>
          <w:sz w:val="46"/>
        </w:rPr>
        <w:t xml:space="preserve"> </w:t>
      </w:r>
      <w:r>
        <w:rPr>
          <w:color w:val="3F374D"/>
          <w:spacing w:val="-2"/>
          <w:sz w:val="46"/>
        </w:rPr>
        <w:t>cen.</w:t>
      </w:r>
    </w:p>
    <w:p w:rsidR="0045023F" w:rsidRDefault="0045023F" w:rsidP="0045023F">
      <w:pPr>
        <w:pStyle w:val="Zkladntext"/>
        <w:spacing w:before="75"/>
      </w:pPr>
    </w:p>
    <w:p w:rsidR="0045023F" w:rsidRDefault="0045023F" w:rsidP="0045023F">
      <w:pPr>
        <w:pStyle w:val="Odstavecseseznamem"/>
        <w:numPr>
          <w:ilvl w:val="0"/>
          <w:numId w:val="2"/>
        </w:numPr>
        <w:tabs>
          <w:tab w:val="left" w:pos="1894"/>
        </w:tabs>
        <w:spacing w:line="268" w:lineRule="auto"/>
        <w:ind w:right="1618" w:firstLine="0"/>
        <w:rPr>
          <w:sz w:val="46"/>
        </w:rPr>
      </w:pPr>
      <w:r>
        <w:rPr>
          <w:rFonts w:ascii="Arial" w:hAnsi="Arial"/>
          <w:b/>
          <w:color w:val="3F374D"/>
          <w:w w:val="90"/>
          <w:sz w:val="46"/>
        </w:rPr>
        <w:t>Domácí</w:t>
      </w:r>
      <w:r>
        <w:rPr>
          <w:rFonts w:ascii="Arial" w:hAnsi="Arial"/>
          <w:b/>
          <w:color w:val="3F374D"/>
          <w:spacing w:val="-20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příprava</w:t>
      </w:r>
      <w:r>
        <w:rPr>
          <w:rFonts w:ascii="Arial" w:hAnsi="Arial"/>
          <w:b/>
          <w:color w:val="3F374D"/>
          <w:spacing w:val="-19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vs.</w:t>
      </w:r>
      <w:r>
        <w:rPr>
          <w:rFonts w:ascii="Arial" w:hAnsi="Arial"/>
          <w:b/>
          <w:color w:val="3F374D"/>
          <w:spacing w:val="-19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placené</w:t>
      </w:r>
      <w:r>
        <w:rPr>
          <w:rFonts w:ascii="Arial" w:hAnsi="Arial"/>
          <w:b/>
          <w:color w:val="3F374D"/>
          <w:spacing w:val="-19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kurzy.</w:t>
      </w:r>
      <w:r>
        <w:rPr>
          <w:rFonts w:ascii="Arial" w:hAnsi="Arial"/>
          <w:b/>
          <w:color w:val="3F374D"/>
          <w:spacing w:val="-19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Zda</w:t>
      </w:r>
      <w:r>
        <w:rPr>
          <w:color w:val="3F374D"/>
          <w:spacing w:val="-16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je</w:t>
      </w:r>
      <w:r>
        <w:rPr>
          <w:color w:val="3F374D"/>
          <w:spacing w:val="-16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nutné</w:t>
      </w:r>
      <w:r>
        <w:rPr>
          <w:color w:val="3F374D"/>
          <w:spacing w:val="-15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za</w:t>
      </w:r>
      <w:r>
        <w:rPr>
          <w:color w:val="3F374D"/>
          <w:spacing w:val="-16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přípravu</w:t>
      </w:r>
      <w:r>
        <w:rPr>
          <w:color w:val="3F374D"/>
          <w:spacing w:val="-6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platit?</w:t>
      </w:r>
      <w:r>
        <w:rPr>
          <w:color w:val="3F374D"/>
          <w:spacing w:val="-3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 xml:space="preserve">Na </w:t>
      </w:r>
      <w:r>
        <w:rPr>
          <w:color w:val="3F374D"/>
          <w:sz w:val="46"/>
        </w:rPr>
        <w:t>tuto otázku nelze odpovědět jednoznačně. Dokážete-li doma nastavit pravidelný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systém,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přípravu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k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přijímačkám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můžete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zvládnout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>v</w:t>
      </w:r>
      <w:r>
        <w:rPr>
          <w:color w:val="3F374D"/>
          <w:spacing w:val="-22"/>
          <w:sz w:val="46"/>
        </w:rPr>
        <w:t xml:space="preserve"> </w:t>
      </w:r>
      <w:r>
        <w:rPr>
          <w:color w:val="3F374D"/>
          <w:sz w:val="46"/>
        </w:rPr>
        <w:t xml:space="preserve">pohodě </w:t>
      </w:r>
      <w:r>
        <w:rPr>
          <w:color w:val="3F374D"/>
          <w:spacing w:val="-6"/>
          <w:sz w:val="46"/>
        </w:rPr>
        <w:t>doma.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S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některými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obzvlášť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těžkými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úlohami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vám</w:t>
      </w:r>
      <w:r>
        <w:rPr>
          <w:color w:val="3F374D"/>
          <w:spacing w:val="-19"/>
          <w:sz w:val="46"/>
        </w:rPr>
        <w:t xml:space="preserve"> </w:t>
      </w:r>
      <w:r>
        <w:rPr>
          <w:color w:val="3F374D"/>
          <w:spacing w:val="-6"/>
          <w:sz w:val="46"/>
        </w:rPr>
        <w:t>mohou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>pomoci</w:t>
      </w:r>
      <w:r>
        <w:rPr>
          <w:color w:val="3F374D"/>
          <w:spacing w:val="-18"/>
          <w:sz w:val="46"/>
        </w:rPr>
        <w:t xml:space="preserve"> </w:t>
      </w:r>
      <w:r>
        <w:rPr>
          <w:color w:val="3F374D"/>
          <w:spacing w:val="-6"/>
          <w:sz w:val="46"/>
        </w:rPr>
        <w:t xml:space="preserve">učitelé </w:t>
      </w:r>
      <w:r>
        <w:rPr>
          <w:color w:val="3F374D"/>
          <w:sz w:val="46"/>
        </w:rPr>
        <w:t>na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základní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škole,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anebo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si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můžete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lastRenderedPageBreak/>
        <w:t>zaplatit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pár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hodin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>doučování.</w:t>
      </w:r>
      <w:r>
        <w:rPr>
          <w:color w:val="3F374D"/>
          <w:spacing w:val="-25"/>
          <w:sz w:val="46"/>
        </w:rPr>
        <w:t xml:space="preserve"> </w:t>
      </w:r>
      <w:r>
        <w:rPr>
          <w:color w:val="3F374D"/>
          <w:sz w:val="46"/>
        </w:rPr>
        <w:t xml:space="preserve">Pokud uvažujete o náročných školách a gymnáziích, profesionální kvalitní </w:t>
      </w:r>
      <w:r>
        <w:rPr>
          <w:color w:val="3F374D"/>
          <w:spacing w:val="-4"/>
          <w:sz w:val="46"/>
        </w:rPr>
        <w:t>příprava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může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být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velkou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výhodou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a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zvýší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šance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na</w:t>
      </w:r>
      <w:r>
        <w:rPr>
          <w:color w:val="3F374D"/>
          <w:spacing w:val="-29"/>
          <w:sz w:val="46"/>
        </w:rPr>
        <w:t xml:space="preserve"> </w:t>
      </w:r>
      <w:r>
        <w:rPr>
          <w:color w:val="3F374D"/>
          <w:spacing w:val="-4"/>
          <w:sz w:val="46"/>
        </w:rPr>
        <w:t>přijetí.</w:t>
      </w:r>
    </w:p>
    <w:p w:rsidR="0045023F" w:rsidRDefault="0045023F" w:rsidP="0045023F">
      <w:pPr>
        <w:pStyle w:val="Zkladntext"/>
        <w:spacing w:before="76"/>
      </w:pPr>
    </w:p>
    <w:p w:rsidR="0045023F" w:rsidRDefault="0045023F" w:rsidP="0045023F">
      <w:pPr>
        <w:pStyle w:val="Odstavecseseznamem"/>
        <w:numPr>
          <w:ilvl w:val="0"/>
          <w:numId w:val="2"/>
        </w:numPr>
        <w:tabs>
          <w:tab w:val="left" w:pos="1919"/>
        </w:tabs>
        <w:spacing w:before="1"/>
        <w:ind w:left="1919" w:hanging="413"/>
        <w:rPr>
          <w:sz w:val="46"/>
        </w:rPr>
      </w:pPr>
      <w:r>
        <w:rPr>
          <w:rFonts w:ascii="Arial" w:hAnsi="Arial"/>
          <w:b/>
          <w:color w:val="3F374D"/>
          <w:w w:val="90"/>
          <w:sz w:val="46"/>
        </w:rPr>
        <w:t>Zvládnutí</w:t>
      </w:r>
      <w:r>
        <w:rPr>
          <w:rFonts w:ascii="Arial" w:hAnsi="Arial"/>
          <w:b/>
          <w:color w:val="3F374D"/>
          <w:spacing w:val="-16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formátu</w:t>
      </w:r>
      <w:r>
        <w:rPr>
          <w:rFonts w:ascii="Arial" w:hAnsi="Arial"/>
          <w:b/>
          <w:color w:val="3F374D"/>
          <w:spacing w:val="-15"/>
          <w:w w:val="90"/>
          <w:sz w:val="46"/>
        </w:rPr>
        <w:t xml:space="preserve"> </w:t>
      </w:r>
      <w:r>
        <w:rPr>
          <w:rFonts w:ascii="Arial" w:hAnsi="Arial"/>
          <w:b/>
          <w:color w:val="3F374D"/>
          <w:w w:val="90"/>
          <w:sz w:val="46"/>
        </w:rPr>
        <w:t>zkoušek.</w:t>
      </w:r>
      <w:r>
        <w:rPr>
          <w:rFonts w:ascii="Arial" w:hAnsi="Arial"/>
          <w:b/>
          <w:color w:val="3F374D"/>
          <w:spacing w:val="-16"/>
          <w:w w:val="90"/>
          <w:sz w:val="46"/>
        </w:rPr>
        <w:t xml:space="preserve"> </w:t>
      </w:r>
      <w:r>
        <w:rPr>
          <w:color w:val="3F374D"/>
          <w:w w:val="90"/>
          <w:sz w:val="46"/>
        </w:rPr>
        <w:t>Úspěšné</w:t>
      </w:r>
      <w:r>
        <w:rPr>
          <w:color w:val="3F374D"/>
          <w:spacing w:val="5"/>
          <w:sz w:val="46"/>
        </w:rPr>
        <w:t xml:space="preserve"> </w:t>
      </w:r>
      <w:r>
        <w:rPr>
          <w:color w:val="3F374D"/>
          <w:w w:val="90"/>
          <w:sz w:val="46"/>
        </w:rPr>
        <w:t>zvládnutí</w:t>
      </w:r>
      <w:r>
        <w:rPr>
          <w:color w:val="3F374D"/>
          <w:spacing w:val="4"/>
          <w:sz w:val="46"/>
        </w:rPr>
        <w:t xml:space="preserve"> </w:t>
      </w:r>
      <w:r>
        <w:rPr>
          <w:color w:val="3F374D"/>
          <w:w w:val="90"/>
          <w:sz w:val="46"/>
        </w:rPr>
        <w:t>přijímaček</w:t>
      </w:r>
      <w:r>
        <w:rPr>
          <w:color w:val="3F374D"/>
          <w:spacing w:val="5"/>
          <w:sz w:val="46"/>
        </w:rPr>
        <w:t xml:space="preserve"> </w:t>
      </w:r>
      <w:r>
        <w:rPr>
          <w:color w:val="3F374D"/>
          <w:spacing w:val="-2"/>
          <w:w w:val="90"/>
          <w:sz w:val="46"/>
        </w:rPr>
        <w:t>neznamená</w:t>
      </w:r>
    </w:p>
    <w:p w:rsidR="0045023F" w:rsidRDefault="0045023F" w:rsidP="0045023F">
      <w:pPr>
        <w:pStyle w:val="Zkladntext"/>
        <w:spacing w:before="68" w:line="268" w:lineRule="auto"/>
        <w:ind w:left="1506" w:right="1618"/>
        <w:jc w:val="both"/>
      </w:pPr>
      <w:r>
        <w:rPr>
          <w:color w:val="3F374D"/>
        </w:rPr>
        <w:t xml:space="preserve">„pouze“ připravenost z předmětů, ale také zvládnutí časového rámce, určitou strategii odpovídání na úlohy a také pozornost při vypisování </w:t>
      </w:r>
      <w:r>
        <w:rPr>
          <w:color w:val="3F374D"/>
          <w:spacing w:val="-6"/>
        </w:rPr>
        <w:t>správných</w:t>
      </w:r>
      <w:r>
        <w:rPr>
          <w:color w:val="3F374D"/>
          <w:spacing w:val="-29"/>
        </w:rPr>
        <w:t xml:space="preserve"> </w:t>
      </w:r>
      <w:r>
        <w:rPr>
          <w:color w:val="3F374D"/>
          <w:spacing w:val="-6"/>
        </w:rPr>
        <w:t>odpovědí</w:t>
      </w:r>
      <w:r>
        <w:rPr>
          <w:color w:val="3F374D"/>
          <w:spacing w:val="-29"/>
        </w:rPr>
        <w:t xml:space="preserve"> </w:t>
      </w:r>
      <w:r>
        <w:rPr>
          <w:color w:val="3F374D"/>
          <w:spacing w:val="-6"/>
        </w:rPr>
        <w:t>do</w:t>
      </w:r>
      <w:r>
        <w:rPr>
          <w:color w:val="3F374D"/>
          <w:spacing w:val="-29"/>
        </w:rPr>
        <w:t xml:space="preserve"> </w:t>
      </w:r>
      <w:r>
        <w:rPr>
          <w:color w:val="3F374D"/>
          <w:spacing w:val="-6"/>
        </w:rPr>
        <w:t>testových</w:t>
      </w:r>
      <w:r>
        <w:rPr>
          <w:color w:val="3F374D"/>
          <w:spacing w:val="-29"/>
        </w:rPr>
        <w:t xml:space="preserve"> </w:t>
      </w:r>
      <w:r>
        <w:rPr>
          <w:color w:val="3F374D"/>
          <w:spacing w:val="-6"/>
        </w:rPr>
        <w:t>archů.</w:t>
      </w:r>
    </w:p>
    <w:p w:rsidR="0045023F" w:rsidRDefault="0045023F" w:rsidP="0045023F">
      <w:pPr>
        <w:pStyle w:val="Zkladntext"/>
        <w:spacing w:before="72"/>
      </w:pPr>
    </w:p>
    <w:p w:rsidR="0045023F" w:rsidRDefault="0045023F" w:rsidP="0045023F">
      <w:pPr>
        <w:pStyle w:val="Odstavecseseznamem"/>
        <w:numPr>
          <w:ilvl w:val="0"/>
          <w:numId w:val="2"/>
        </w:numPr>
        <w:tabs>
          <w:tab w:val="left" w:pos="1998"/>
        </w:tabs>
        <w:spacing w:line="268" w:lineRule="auto"/>
        <w:ind w:right="1618" w:firstLine="0"/>
        <w:rPr>
          <w:sz w:val="46"/>
        </w:rPr>
      </w:pPr>
      <w:r>
        <w:rPr>
          <w:rFonts w:ascii="Arial" w:hAnsi="Arial"/>
          <w:b/>
          <w:color w:val="3F374D"/>
          <w:spacing w:val="-6"/>
          <w:sz w:val="46"/>
        </w:rPr>
        <w:t>Přijímačky</w:t>
      </w:r>
      <w:r>
        <w:rPr>
          <w:rFonts w:ascii="Arial" w:hAnsi="Arial"/>
          <w:b/>
          <w:color w:val="3F374D"/>
          <w:spacing w:val="-26"/>
          <w:sz w:val="46"/>
        </w:rPr>
        <w:t xml:space="preserve"> </w:t>
      </w:r>
      <w:r>
        <w:rPr>
          <w:rFonts w:ascii="Arial" w:hAnsi="Arial"/>
          <w:b/>
          <w:color w:val="3F374D"/>
          <w:spacing w:val="-6"/>
          <w:sz w:val="46"/>
        </w:rPr>
        <w:t>nanečisto.</w:t>
      </w:r>
      <w:r>
        <w:rPr>
          <w:rFonts w:ascii="Arial" w:hAnsi="Arial"/>
          <w:b/>
          <w:color w:val="3F374D"/>
          <w:spacing w:val="-26"/>
          <w:sz w:val="46"/>
        </w:rPr>
        <w:t xml:space="preserve"> </w:t>
      </w:r>
      <w:r>
        <w:rPr>
          <w:color w:val="3F374D"/>
          <w:spacing w:val="-6"/>
          <w:sz w:val="46"/>
        </w:rPr>
        <w:t>Může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6"/>
          <w:sz w:val="46"/>
        </w:rPr>
        <w:t xml:space="preserve">být prospěšné zúčastnit se přijímaček </w:t>
      </w:r>
      <w:r>
        <w:rPr>
          <w:color w:val="3F374D"/>
          <w:spacing w:val="-2"/>
          <w:sz w:val="46"/>
        </w:rPr>
        <w:t>nanečisto,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které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organizují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některé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střední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školy,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anebo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>firmy</w:t>
      </w:r>
      <w:r>
        <w:rPr>
          <w:color w:val="3F374D"/>
          <w:spacing w:val="-15"/>
          <w:sz w:val="46"/>
        </w:rPr>
        <w:t xml:space="preserve"> </w:t>
      </w:r>
      <w:r>
        <w:rPr>
          <w:color w:val="3F374D"/>
          <w:spacing w:val="-2"/>
          <w:sz w:val="46"/>
        </w:rPr>
        <w:t xml:space="preserve">nabízející </w:t>
      </w:r>
      <w:r>
        <w:rPr>
          <w:color w:val="3F374D"/>
          <w:spacing w:val="-2"/>
          <w:sz w:val="46"/>
        </w:rPr>
        <w:lastRenderedPageBreak/>
        <w:t>doučování.</w:t>
      </w:r>
    </w:p>
    <w:p w:rsidR="009E55C9" w:rsidRDefault="009E55C9"/>
    <w:sectPr w:rsidR="009E55C9" w:rsidSect="00D2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FA7"/>
    <w:multiLevelType w:val="hybridMultilevel"/>
    <w:tmpl w:val="652840C0"/>
    <w:lvl w:ilvl="0" w:tplc="65E2EC3E">
      <w:start w:val="1"/>
      <w:numFmt w:val="decimal"/>
      <w:lvlText w:val="%1."/>
      <w:lvlJc w:val="left"/>
      <w:pPr>
        <w:ind w:left="1569" w:hanging="398"/>
      </w:pPr>
      <w:rPr>
        <w:rFonts w:ascii="Calibri" w:eastAsia="Calibri" w:hAnsi="Calibri" w:cs="Calibri" w:hint="default"/>
        <w:b/>
        <w:bCs/>
        <w:i w:val="0"/>
        <w:iCs w:val="0"/>
        <w:color w:val="3F374D"/>
        <w:spacing w:val="-1"/>
        <w:w w:val="71"/>
        <w:sz w:val="46"/>
        <w:szCs w:val="46"/>
        <w:lang w:val="cs-CZ" w:eastAsia="en-US" w:bidi="ar-SA"/>
      </w:rPr>
    </w:lvl>
    <w:lvl w:ilvl="1" w:tplc="934C3970">
      <w:numFmt w:val="bullet"/>
      <w:lvlText w:val="•"/>
      <w:lvlJc w:val="left"/>
      <w:pPr>
        <w:ind w:left="3024" w:hanging="398"/>
      </w:pPr>
      <w:rPr>
        <w:rFonts w:hint="default"/>
        <w:lang w:val="cs-CZ" w:eastAsia="en-US" w:bidi="ar-SA"/>
      </w:rPr>
    </w:lvl>
    <w:lvl w:ilvl="2" w:tplc="0BA063C4">
      <w:numFmt w:val="bullet"/>
      <w:lvlText w:val="•"/>
      <w:lvlJc w:val="left"/>
      <w:pPr>
        <w:ind w:left="4488" w:hanging="398"/>
      </w:pPr>
      <w:rPr>
        <w:rFonts w:hint="default"/>
        <w:lang w:val="cs-CZ" w:eastAsia="en-US" w:bidi="ar-SA"/>
      </w:rPr>
    </w:lvl>
    <w:lvl w:ilvl="3" w:tplc="E7A2DA3E">
      <w:numFmt w:val="bullet"/>
      <w:lvlText w:val="•"/>
      <w:lvlJc w:val="left"/>
      <w:pPr>
        <w:ind w:left="5952" w:hanging="398"/>
      </w:pPr>
      <w:rPr>
        <w:rFonts w:hint="default"/>
        <w:lang w:val="cs-CZ" w:eastAsia="en-US" w:bidi="ar-SA"/>
      </w:rPr>
    </w:lvl>
    <w:lvl w:ilvl="4" w:tplc="01C40548">
      <w:numFmt w:val="bullet"/>
      <w:lvlText w:val="•"/>
      <w:lvlJc w:val="left"/>
      <w:pPr>
        <w:ind w:left="7416" w:hanging="398"/>
      </w:pPr>
      <w:rPr>
        <w:rFonts w:hint="default"/>
        <w:lang w:val="cs-CZ" w:eastAsia="en-US" w:bidi="ar-SA"/>
      </w:rPr>
    </w:lvl>
    <w:lvl w:ilvl="5" w:tplc="EC621960">
      <w:numFmt w:val="bullet"/>
      <w:lvlText w:val="•"/>
      <w:lvlJc w:val="left"/>
      <w:pPr>
        <w:ind w:left="8880" w:hanging="398"/>
      </w:pPr>
      <w:rPr>
        <w:rFonts w:hint="default"/>
        <w:lang w:val="cs-CZ" w:eastAsia="en-US" w:bidi="ar-SA"/>
      </w:rPr>
    </w:lvl>
    <w:lvl w:ilvl="6" w:tplc="F5B23DFA">
      <w:numFmt w:val="bullet"/>
      <w:lvlText w:val="•"/>
      <w:lvlJc w:val="left"/>
      <w:pPr>
        <w:ind w:left="10344" w:hanging="398"/>
      </w:pPr>
      <w:rPr>
        <w:rFonts w:hint="default"/>
        <w:lang w:val="cs-CZ" w:eastAsia="en-US" w:bidi="ar-SA"/>
      </w:rPr>
    </w:lvl>
    <w:lvl w:ilvl="7" w:tplc="31B66474">
      <w:numFmt w:val="bullet"/>
      <w:lvlText w:val="•"/>
      <w:lvlJc w:val="left"/>
      <w:pPr>
        <w:ind w:left="11808" w:hanging="398"/>
      </w:pPr>
      <w:rPr>
        <w:rFonts w:hint="default"/>
        <w:lang w:val="cs-CZ" w:eastAsia="en-US" w:bidi="ar-SA"/>
      </w:rPr>
    </w:lvl>
    <w:lvl w:ilvl="8" w:tplc="4E86FD64">
      <w:numFmt w:val="bullet"/>
      <w:lvlText w:val="•"/>
      <w:lvlJc w:val="left"/>
      <w:pPr>
        <w:ind w:left="13272" w:hanging="398"/>
      </w:pPr>
      <w:rPr>
        <w:rFonts w:hint="default"/>
        <w:lang w:val="cs-CZ" w:eastAsia="en-US" w:bidi="ar-SA"/>
      </w:rPr>
    </w:lvl>
  </w:abstractNum>
  <w:abstractNum w:abstractNumId="1" w15:restartNumberingAfterBreak="0">
    <w:nsid w:val="18413BDC"/>
    <w:multiLevelType w:val="hybridMultilevel"/>
    <w:tmpl w:val="33BAE7FA"/>
    <w:lvl w:ilvl="0" w:tplc="265623F8">
      <w:start w:val="1"/>
      <w:numFmt w:val="decimal"/>
      <w:lvlText w:val="%1."/>
      <w:lvlJc w:val="left"/>
      <w:pPr>
        <w:ind w:left="1506" w:hanging="359"/>
      </w:pPr>
      <w:rPr>
        <w:rFonts w:ascii="Arial" w:eastAsia="Arial" w:hAnsi="Arial" w:cs="Arial" w:hint="default"/>
        <w:b/>
        <w:bCs/>
        <w:i w:val="0"/>
        <w:iCs w:val="0"/>
        <w:color w:val="3F374D"/>
        <w:spacing w:val="-1"/>
        <w:w w:val="64"/>
        <w:sz w:val="46"/>
        <w:szCs w:val="46"/>
        <w:lang w:val="cs-CZ" w:eastAsia="en-US" w:bidi="ar-SA"/>
      </w:rPr>
    </w:lvl>
    <w:lvl w:ilvl="1" w:tplc="607C0A50">
      <w:numFmt w:val="bullet"/>
      <w:lvlText w:val="•"/>
      <w:lvlJc w:val="left"/>
      <w:pPr>
        <w:ind w:left="2970" w:hanging="359"/>
      </w:pPr>
      <w:rPr>
        <w:rFonts w:hint="default"/>
        <w:lang w:val="cs-CZ" w:eastAsia="en-US" w:bidi="ar-SA"/>
      </w:rPr>
    </w:lvl>
    <w:lvl w:ilvl="2" w:tplc="FE349AA8">
      <w:numFmt w:val="bullet"/>
      <w:lvlText w:val="•"/>
      <w:lvlJc w:val="left"/>
      <w:pPr>
        <w:ind w:left="4440" w:hanging="359"/>
      </w:pPr>
      <w:rPr>
        <w:rFonts w:hint="default"/>
        <w:lang w:val="cs-CZ" w:eastAsia="en-US" w:bidi="ar-SA"/>
      </w:rPr>
    </w:lvl>
    <w:lvl w:ilvl="3" w:tplc="C48CABC2">
      <w:numFmt w:val="bullet"/>
      <w:lvlText w:val="•"/>
      <w:lvlJc w:val="left"/>
      <w:pPr>
        <w:ind w:left="5910" w:hanging="359"/>
      </w:pPr>
      <w:rPr>
        <w:rFonts w:hint="default"/>
        <w:lang w:val="cs-CZ" w:eastAsia="en-US" w:bidi="ar-SA"/>
      </w:rPr>
    </w:lvl>
    <w:lvl w:ilvl="4" w:tplc="E264BFEC">
      <w:numFmt w:val="bullet"/>
      <w:lvlText w:val="•"/>
      <w:lvlJc w:val="left"/>
      <w:pPr>
        <w:ind w:left="7380" w:hanging="359"/>
      </w:pPr>
      <w:rPr>
        <w:rFonts w:hint="default"/>
        <w:lang w:val="cs-CZ" w:eastAsia="en-US" w:bidi="ar-SA"/>
      </w:rPr>
    </w:lvl>
    <w:lvl w:ilvl="5" w:tplc="4CA24C46">
      <w:numFmt w:val="bullet"/>
      <w:lvlText w:val="•"/>
      <w:lvlJc w:val="left"/>
      <w:pPr>
        <w:ind w:left="8850" w:hanging="359"/>
      </w:pPr>
      <w:rPr>
        <w:rFonts w:hint="default"/>
        <w:lang w:val="cs-CZ" w:eastAsia="en-US" w:bidi="ar-SA"/>
      </w:rPr>
    </w:lvl>
    <w:lvl w:ilvl="6" w:tplc="A2366636">
      <w:numFmt w:val="bullet"/>
      <w:lvlText w:val="•"/>
      <w:lvlJc w:val="left"/>
      <w:pPr>
        <w:ind w:left="10320" w:hanging="359"/>
      </w:pPr>
      <w:rPr>
        <w:rFonts w:hint="default"/>
        <w:lang w:val="cs-CZ" w:eastAsia="en-US" w:bidi="ar-SA"/>
      </w:rPr>
    </w:lvl>
    <w:lvl w:ilvl="7" w:tplc="BB80A7BA">
      <w:numFmt w:val="bullet"/>
      <w:lvlText w:val="•"/>
      <w:lvlJc w:val="left"/>
      <w:pPr>
        <w:ind w:left="11790" w:hanging="359"/>
      </w:pPr>
      <w:rPr>
        <w:rFonts w:hint="default"/>
        <w:lang w:val="cs-CZ" w:eastAsia="en-US" w:bidi="ar-SA"/>
      </w:rPr>
    </w:lvl>
    <w:lvl w:ilvl="8" w:tplc="0EC05BCA">
      <w:numFmt w:val="bullet"/>
      <w:lvlText w:val="•"/>
      <w:lvlJc w:val="left"/>
      <w:pPr>
        <w:ind w:left="13260" w:hanging="35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3F"/>
    <w:rsid w:val="0045023F"/>
    <w:rsid w:val="009E55C9"/>
    <w:rsid w:val="00D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A7B0"/>
  <w15:chartTrackingRefBased/>
  <w15:docId w15:val="{626BE35D-6771-4C5B-BAD4-8EAF6703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2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link w:val="Nadpis2Char"/>
    <w:uiPriority w:val="9"/>
    <w:unhideWhenUsed/>
    <w:qFormat/>
    <w:rsid w:val="0045023F"/>
    <w:pPr>
      <w:spacing w:before="48"/>
      <w:ind w:left="1620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Nadpis6">
    <w:name w:val="heading 6"/>
    <w:basedOn w:val="Normln"/>
    <w:link w:val="Nadpis6Char"/>
    <w:uiPriority w:val="9"/>
    <w:unhideWhenUsed/>
    <w:qFormat/>
    <w:rsid w:val="0045023F"/>
    <w:pPr>
      <w:ind w:left="2055"/>
      <w:outlineLvl w:val="5"/>
    </w:pPr>
    <w:rPr>
      <w:rFonts w:ascii="Arial" w:eastAsia="Arial" w:hAnsi="Arial" w:cs="Arial"/>
      <w:b/>
      <w:bCs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023F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Nadpis6Char">
    <w:name w:val="Nadpis 6 Char"/>
    <w:basedOn w:val="Standardnpsmoodstavce"/>
    <w:link w:val="Nadpis6"/>
    <w:uiPriority w:val="9"/>
    <w:rsid w:val="0045023F"/>
    <w:rPr>
      <w:rFonts w:ascii="Arial" w:eastAsia="Arial" w:hAnsi="Arial" w:cs="Arial"/>
      <w:b/>
      <w:bCs/>
      <w:sz w:val="46"/>
      <w:szCs w:val="46"/>
    </w:rPr>
  </w:style>
  <w:style w:type="paragraph" w:styleId="Zkladntext">
    <w:name w:val="Body Text"/>
    <w:basedOn w:val="Normln"/>
    <w:link w:val="ZkladntextChar"/>
    <w:uiPriority w:val="1"/>
    <w:qFormat/>
    <w:rsid w:val="0045023F"/>
    <w:rPr>
      <w:sz w:val="46"/>
      <w:szCs w:val="4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5023F"/>
    <w:rPr>
      <w:rFonts w:ascii="Calibri" w:eastAsia="Calibri" w:hAnsi="Calibri" w:cs="Calibri"/>
      <w:sz w:val="46"/>
      <w:szCs w:val="46"/>
    </w:rPr>
  </w:style>
  <w:style w:type="paragraph" w:styleId="Odstavecseseznamem">
    <w:name w:val="List Paragraph"/>
    <w:basedOn w:val="Normln"/>
    <w:uiPriority w:val="1"/>
    <w:qFormat/>
    <w:rsid w:val="0045023F"/>
    <w:pPr>
      <w:ind w:left="150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ihydobrovsky.cz/prijimaci-zkousky-2943?gad_source=1&amp;gclid=CjwKCAjwko21BhAPEiwAwfaQCNDyrDW4niEsi0CscBPdY-5v8UiIDl88u1TTXOBKstQqcXps0zskAhoClisQAvD_BwE" TargetMode="External"/><Relationship Id="rId5" Type="http://schemas.openxmlformats.org/officeDocument/2006/relationships/hyperlink" Target="https://prijimacky.cermat.cz/menu/testova-zadani-k-procvicovani/testova-zadani-v-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Samcová</dc:creator>
  <cp:keywords/>
  <dc:description/>
  <cp:lastModifiedBy>Mgr. Lucie Samcová</cp:lastModifiedBy>
  <cp:revision>1</cp:revision>
  <dcterms:created xsi:type="dcterms:W3CDTF">2024-09-15T16:25:00Z</dcterms:created>
  <dcterms:modified xsi:type="dcterms:W3CDTF">2024-09-15T16:29:00Z</dcterms:modified>
</cp:coreProperties>
</file>