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4E33" w14:textId="5D88927D" w:rsidR="00F23369" w:rsidRDefault="00AE66E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PROVOZ OD 28.8. – 31.8.2023</w:t>
      </w:r>
    </w:p>
    <w:p w14:paraId="149B194B" w14:textId="2E74A1DC" w:rsidR="00AE66E9" w:rsidRDefault="00AE66E9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DĚTI SCHÁZEJÍ A ROZCHÁZEJÍ DLE ROZPISU</w:t>
      </w:r>
    </w:p>
    <w:p w14:paraId="20F55C4C" w14:textId="77777777" w:rsidR="00AE66E9" w:rsidRDefault="00AE66E9">
      <w:pPr>
        <w:rPr>
          <w:i/>
          <w:iCs/>
          <w:sz w:val="48"/>
          <w:szCs w:val="4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E66E9" w14:paraId="3BBB69F3" w14:textId="77777777" w:rsidTr="00AE66E9">
        <w:tc>
          <w:tcPr>
            <w:tcW w:w="2547" w:type="dxa"/>
          </w:tcPr>
          <w:p w14:paraId="0792575A" w14:textId="607DBE0E" w:rsidR="00AE66E9" w:rsidRPr="00AE66E9" w:rsidRDefault="00AE66E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pondělí</w:t>
            </w:r>
          </w:p>
        </w:tc>
        <w:tc>
          <w:tcPr>
            <w:tcW w:w="6515" w:type="dxa"/>
          </w:tcPr>
          <w:p w14:paraId="142DCA6D" w14:textId="3A255C3B" w:rsidR="00AE66E9" w:rsidRDefault="00AE66E9">
            <w:pPr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  <w:sz w:val="48"/>
                <w:szCs w:val="48"/>
              </w:rPr>
              <w:t xml:space="preserve">  Oranžová pastelka</w:t>
            </w:r>
          </w:p>
        </w:tc>
      </w:tr>
      <w:tr w:rsidR="00AE66E9" w14:paraId="5FAD77EE" w14:textId="77777777" w:rsidTr="00AE66E9">
        <w:tc>
          <w:tcPr>
            <w:tcW w:w="2547" w:type="dxa"/>
          </w:tcPr>
          <w:p w14:paraId="1FDC6B84" w14:textId="6D34FC99" w:rsidR="00AE66E9" w:rsidRPr="00AE66E9" w:rsidRDefault="00AE66E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úterý</w:t>
            </w:r>
          </w:p>
        </w:tc>
        <w:tc>
          <w:tcPr>
            <w:tcW w:w="6515" w:type="dxa"/>
          </w:tcPr>
          <w:p w14:paraId="6615716E" w14:textId="51A4E76F" w:rsidR="00AE66E9" w:rsidRDefault="00AE66E9">
            <w:pPr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  <w:sz w:val="48"/>
                <w:szCs w:val="48"/>
              </w:rPr>
              <w:t xml:space="preserve">  Žlutá pastelka</w:t>
            </w:r>
          </w:p>
        </w:tc>
      </w:tr>
      <w:tr w:rsidR="00AE66E9" w14:paraId="56C7AAC8" w14:textId="77777777" w:rsidTr="00AE66E9">
        <w:tc>
          <w:tcPr>
            <w:tcW w:w="2547" w:type="dxa"/>
          </w:tcPr>
          <w:p w14:paraId="1CDEBFAD" w14:textId="4FAFD367" w:rsidR="00AE66E9" w:rsidRPr="00AE66E9" w:rsidRDefault="00AE66E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středa</w:t>
            </w:r>
          </w:p>
        </w:tc>
        <w:tc>
          <w:tcPr>
            <w:tcW w:w="6515" w:type="dxa"/>
          </w:tcPr>
          <w:p w14:paraId="286C1E00" w14:textId="0E4789F9" w:rsidR="00AE66E9" w:rsidRDefault="00AE66E9">
            <w:pPr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  <w:sz w:val="48"/>
                <w:szCs w:val="48"/>
              </w:rPr>
              <w:t xml:space="preserve">  Zelená pastelka</w:t>
            </w:r>
          </w:p>
        </w:tc>
      </w:tr>
      <w:tr w:rsidR="00AE66E9" w14:paraId="2964E9D3" w14:textId="77777777" w:rsidTr="00AE66E9">
        <w:tc>
          <w:tcPr>
            <w:tcW w:w="2547" w:type="dxa"/>
          </w:tcPr>
          <w:p w14:paraId="44EFB11E" w14:textId="39B77B53" w:rsidR="00AE66E9" w:rsidRPr="00AE66E9" w:rsidRDefault="00AE66E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čtvrtek</w:t>
            </w:r>
          </w:p>
        </w:tc>
        <w:tc>
          <w:tcPr>
            <w:tcW w:w="6515" w:type="dxa"/>
          </w:tcPr>
          <w:p w14:paraId="3A6AAC68" w14:textId="22B53A66" w:rsidR="00AE66E9" w:rsidRDefault="00AE66E9">
            <w:pPr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  <w:sz w:val="48"/>
                <w:szCs w:val="48"/>
              </w:rPr>
              <w:t xml:space="preserve">  Zelená pastelka</w:t>
            </w:r>
          </w:p>
        </w:tc>
      </w:tr>
      <w:tr w:rsidR="00AE66E9" w14:paraId="561F88D7" w14:textId="77777777" w:rsidTr="00AE66E9">
        <w:tc>
          <w:tcPr>
            <w:tcW w:w="2547" w:type="dxa"/>
          </w:tcPr>
          <w:p w14:paraId="1F6B078A" w14:textId="77777777" w:rsidR="00AE66E9" w:rsidRDefault="00AE66E9">
            <w:pPr>
              <w:rPr>
                <w:i/>
                <w:iCs/>
                <w:sz w:val="48"/>
                <w:szCs w:val="48"/>
              </w:rPr>
            </w:pPr>
          </w:p>
        </w:tc>
        <w:tc>
          <w:tcPr>
            <w:tcW w:w="6515" w:type="dxa"/>
          </w:tcPr>
          <w:p w14:paraId="680D0256" w14:textId="77777777" w:rsidR="00AE66E9" w:rsidRDefault="00AE66E9">
            <w:pPr>
              <w:rPr>
                <w:i/>
                <w:iCs/>
                <w:sz w:val="48"/>
                <w:szCs w:val="48"/>
              </w:rPr>
            </w:pPr>
          </w:p>
        </w:tc>
      </w:tr>
    </w:tbl>
    <w:p w14:paraId="774DAE29" w14:textId="77777777" w:rsidR="00AE66E9" w:rsidRDefault="00AE66E9">
      <w:pPr>
        <w:rPr>
          <w:i/>
          <w:iCs/>
          <w:sz w:val="48"/>
          <w:szCs w:val="48"/>
        </w:rPr>
      </w:pPr>
    </w:p>
    <w:p w14:paraId="729E91B9" w14:textId="6AFDC8B9" w:rsidR="00AE66E9" w:rsidRPr="00AE66E9" w:rsidRDefault="00AE66E9">
      <w:pPr>
        <w:rPr>
          <w:b/>
          <w:bCs/>
          <w:sz w:val="32"/>
          <w:szCs w:val="32"/>
        </w:rPr>
      </w:pPr>
      <w:r w:rsidRPr="00AE66E9">
        <w:rPr>
          <w:b/>
          <w:bCs/>
          <w:sz w:val="32"/>
          <w:szCs w:val="32"/>
        </w:rPr>
        <w:t>Děti budou využívat šatnu oranžové pastelky.</w:t>
      </w:r>
    </w:p>
    <w:p w14:paraId="3E5E1A7D" w14:textId="3744F1D2" w:rsidR="00AE66E9" w:rsidRPr="00AE66E9" w:rsidRDefault="00AE66E9">
      <w:pPr>
        <w:rPr>
          <w:sz w:val="32"/>
          <w:szCs w:val="32"/>
        </w:rPr>
      </w:pPr>
      <w:r>
        <w:rPr>
          <w:sz w:val="32"/>
          <w:szCs w:val="32"/>
        </w:rPr>
        <w:t xml:space="preserve">Platba školného a stravného v hotovosti první den nástupu u </w:t>
      </w:r>
      <w:proofErr w:type="spellStart"/>
      <w:r>
        <w:rPr>
          <w:sz w:val="32"/>
          <w:szCs w:val="32"/>
        </w:rPr>
        <w:t>p.Zobalové</w:t>
      </w:r>
      <w:proofErr w:type="spellEnd"/>
      <w:r>
        <w:rPr>
          <w:sz w:val="32"/>
          <w:szCs w:val="32"/>
        </w:rPr>
        <w:t>.</w:t>
      </w:r>
    </w:p>
    <w:sectPr w:rsidR="00AE66E9" w:rsidRPr="00AE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E9"/>
    <w:rsid w:val="00AE66E9"/>
    <w:rsid w:val="00BA18DD"/>
    <w:rsid w:val="00F2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1009"/>
  <w15:chartTrackingRefBased/>
  <w15:docId w15:val="{C0CF342B-A456-4B04-A34C-C0663213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Houšková</dc:creator>
  <cp:keywords/>
  <dc:description/>
  <cp:lastModifiedBy>Pavlína Houšková</cp:lastModifiedBy>
  <cp:revision>1</cp:revision>
  <cp:lastPrinted>2023-08-01T10:26:00Z</cp:lastPrinted>
  <dcterms:created xsi:type="dcterms:W3CDTF">2023-08-01T10:19:00Z</dcterms:created>
  <dcterms:modified xsi:type="dcterms:W3CDTF">2023-08-01T10:27:00Z</dcterms:modified>
</cp:coreProperties>
</file>