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99E" w:rsidRDefault="00C5511F">
      <w:pPr>
        <w:spacing w:after="0" w:line="240" w:lineRule="auto"/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cs-CZ"/>
        </w:rPr>
        <w:t>Příloha č. 12</w:t>
      </w:r>
    </w:p>
    <w:p w:rsidR="00BC799E" w:rsidRDefault="00BC79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C799E" w:rsidRDefault="00C5511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KRIZOVÝ PLÁN V PŘÍPADĚ OZBROJENÉHO ÚTOKU VE ŠKOLE (STŘELEC)</w:t>
      </w:r>
    </w:p>
    <w:p w:rsidR="00BC799E" w:rsidRDefault="00BC799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BC799E" w:rsidRDefault="00C551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AMOK – útok tzv. aktivního střelce je náhlý útok jedince (jedinců), který za použití zbraní sleduje jediný cíl – usmrtit či zranit co nejvíce osob ve svém okolí.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Nejčastějšími útočníky ve školách jsou současní nebo bývalí studenti. Pedagogický sbor byl informován, jaké jsou náznaky výskytu možného útočníka.</w:t>
      </w:r>
    </w:p>
    <w:p w:rsidR="00BC799E" w:rsidRDefault="00C5511F">
      <w:pPr>
        <w:tabs>
          <w:tab w:val="left" w:pos="71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:rsidR="00BC799E" w:rsidRDefault="00C551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Budoucí útočníci se většinou chtějí pochlubit a najít sympatizanty ve svém okolí.</w:t>
      </w:r>
    </w:p>
    <w:p w:rsidR="00BC799E" w:rsidRDefault="00C551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Ve virtuálním prostředí,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nejčastěji na internetu, zveřejňují své násilnické názory, fotografie</w:t>
      </w:r>
    </w:p>
    <w:p w:rsidR="00BC799E" w:rsidRDefault="00C551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zbraní, své „umělecké“ výtvory, které jsou plné násilí, krve a smrti. Často i pokládají „řečnické“ otázky typu: Jaké by to asi bylo, kdybych někoho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zabil?,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apod. Tyto signály bychom nemě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li zlehčovat. Žáci by se měli se svým podezřením někomu svěřit (rodičům, kamarádům, blízkému učiteli, speciálnímu pedagogovi apod.) – nejde o žalování, může jít o</w:t>
      </w:r>
    </w:p>
    <w:p w:rsidR="00BC799E" w:rsidRDefault="00C551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život!!!</w:t>
      </w:r>
    </w:p>
    <w:p w:rsidR="00BC799E" w:rsidRDefault="00BC79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C799E" w:rsidRDefault="00C551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Jak zareagovat v případě útoku?</w:t>
      </w:r>
    </w:p>
    <w:p w:rsidR="00BC799E" w:rsidRDefault="00BC79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C799E" w:rsidRDefault="00C551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Symbol" w:eastAsia="Symbol" w:hAnsi="Symbol" w:cs="Symbol"/>
          <w:sz w:val="24"/>
          <w:szCs w:val="24"/>
          <w:lang w:eastAsia="cs-CZ"/>
        </w:rPr>
        <w:t>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UTÍKEJTE </w:t>
      </w:r>
    </w:p>
    <w:p w:rsidR="00BC799E" w:rsidRDefault="00C5511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Dostaňte se do bezpečí, utečte z dosah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u útočníka (zapomeňte na nácvik evakuace při požáru!!!).</w:t>
      </w:r>
    </w:p>
    <w:p w:rsidR="00BC799E" w:rsidRDefault="00C5511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Nevracejte se pro věci!</w:t>
      </w:r>
    </w:p>
    <w:p w:rsidR="00BC799E" w:rsidRDefault="00C551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Symbol" w:eastAsia="Symbol" w:hAnsi="Symbol" w:cs="Symbol"/>
          <w:sz w:val="24"/>
          <w:szCs w:val="24"/>
          <w:lang w:eastAsia="cs-CZ"/>
        </w:rPr>
        <w:t>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SCHOVEJTE SE/ZAMKNĚTE SE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BC799E" w:rsidRDefault="00C551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ab/>
        <w:t>Když nemůžete utéct, schovejte se do nějaké místnosti a v té se uzamkněte a zabarikádujte (když nemáte klíč, můžete udělat barikádu ze stolů, židl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í a skříní; na stůl, který přisunete až ke dveřím, můžete naskládat učebnice tak, aby zabránily stlačení kliky). </w:t>
      </w:r>
    </w:p>
    <w:p w:rsidR="00BC799E" w:rsidRDefault="00C5511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Zatáhněte žaluzie, lehněte si na zem, abyste byli co nejméně zranitelní případnou střelbou skrz dveře. </w:t>
      </w:r>
    </w:p>
    <w:p w:rsidR="00BC799E" w:rsidRDefault="00C5511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Buďte co nejvíce potichu, pokuste se 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šechny zklidnit, ztlumte mobilní telefony.</w:t>
      </w:r>
    </w:p>
    <w:p w:rsidR="00BC799E" w:rsidRDefault="00C5511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Symbol" w:eastAsia="Symbol" w:hAnsi="Symbol" w:cs="Symbol"/>
          <w:sz w:val="24"/>
          <w:szCs w:val="24"/>
          <w:lang w:eastAsia="cs-CZ"/>
        </w:rPr>
        <w:t>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NIKOMU NEOTVÍREJTE</w:t>
      </w:r>
    </w:p>
    <w:p w:rsidR="00BC799E" w:rsidRDefault="00C5511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 nikým nemluvte přes dveře (útočník se může vydávat za zraněného kamaráda, záchranáře apod.). </w:t>
      </w:r>
    </w:p>
    <w:p w:rsidR="00BC799E" w:rsidRDefault="00C5511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Útočníka neprovokujte a nesnažte se být za hrdinu.</w:t>
      </w:r>
    </w:p>
    <w:p w:rsidR="00BC799E" w:rsidRDefault="00C5511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Symbol" w:eastAsia="Symbol" w:hAnsi="Symbol" w:cs="Symbol"/>
          <w:sz w:val="24"/>
          <w:szCs w:val="24"/>
          <w:lang w:eastAsia="cs-CZ"/>
        </w:rPr>
        <w:t>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VARUJTE</w:t>
      </w:r>
    </w:p>
    <w:p w:rsidR="00BC799E" w:rsidRDefault="00C5511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Pokud můžete, oznamte na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tísňovou linku, kde jste a co se tam děje.</w:t>
      </w:r>
    </w:p>
    <w:p w:rsidR="00BC799E" w:rsidRDefault="00C551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Symbol" w:eastAsia="Symbol" w:hAnsi="Symbol" w:cs="Symbol"/>
          <w:sz w:val="24"/>
          <w:szCs w:val="24"/>
          <w:lang w:eastAsia="cs-CZ"/>
        </w:rPr>
        <w:t>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BRAŇTE SE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BC799E" w:rsidRDefault="00C5511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 případě, že jste učinili všechny výše popsané kroky a útočník se i přesto k</w:t>
      </w:r>
    </w:p>
    <w:p w:rsidR="00BC799E" w:rsidRDefault="00C551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vám dostal, udělejte vše pro vaši ochranu.</w:t>
      </w:r>
    </w:p>
    <w:p w:rsidR="00BC799E" w:rsidRDefault="00BC79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C799E" w:rsidRDefault="00BC79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C799E" w:rsidRDefault="00BC79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C799E" w:rsidRDefault="00BC79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C799E" w:rsidRDefault="00BC79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C799E" w:rsidRDefault="00BC79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C799E" w:rsidRDefault="00BC79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C799E" w:rsidRDefault="00BC79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C799E" w:rsidRDefault="00BC79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C799E" w:rsidRDefault="00BC799E">
      <w:pPr>
        <w:spacing w:after="0" w:line="240" w:lineRule="auto"/>
      </w:pPr>
    </w:p>
    <w:sectPr w:rsidR="00BC799E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799E"/>
    <w:rsid w:val="00BC799E"/>
    <w:rsid w:val="00C5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4030A-F537-4275-890C-3B66D573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5806"/>
    <w:pPr>
      <w:suppressAutoHyphens/>
      <w:spacing w:after="200" w:line="276" w:lineRule="auto"/>
    </w:pPr>
    <w:rPr>
      <w:color w:val="00000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07594A"/>
    <w:rPr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7594A"/>
    <w:rPr>
      <w:sz w:val="22"/>
      <w:szCs w:val="22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7D580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7594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7594A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37504B6E50E1498AD67637A4D6BA50" ma:contentTypeVersion="5" ma:contentTypeDescription="Vytvoří nový dokument" ma:contentTypeScope="" ma:versionID="a3bf7afab8e6060f1e4ff569dd8be6e8">
  <xsd:schema xmlns:xsd="http://www.w3.org/2001/XMLSchema" xmlns:xs="http://www.w3.org/2001/XMLSchema" xmlns:p="http://schemas.microsoft.com/office/2006/metadata/properties" xmlns:ns2="7bb11362-3164-4c79-aa3d-1b08837ee592" xmlns:ns3="be7a5490-c53b-413d-9f94-df795c37f48b" targetNamespace="http://schemas.microsoft.com/office/2006/metadata/properties" ma:root="true" ma:fieldsID="a428e2ad02512cc36759f946fc6d6589" ns2:_="" ns3:_="">
    <xsd:import namespace="7bb11362-3164-4c79-aa3d-1b08837ee592"/>
    <xsd:import namespace="be7a5490-c53b-413d-9f94-df795c37f4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11362-3164-4c79-aa3d-1b08837ee5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a5490-c53b-413d-9f94-df795c37f48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68A8CB-FEA5-4420-B0A3-A938C7028F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E6B8E3-4349-4109-96F4-388A1EE65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b11362-3164-4c79-aa3d-1b08837ee592"/>
    <ds:schemaRef ds:uri="be7a5490-c53b-413d-9f94-df795c37f4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D9155C-3EB4-4718-864F-1B9635D84D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a Verča</dc:creator>
  <cp:lastModifiedBy>PauknerL@seznam.cz</cp:lastModifiedBy>
  <cp:revision>2</cp:revision>
  <cp:lastPrinted>2017-03-16T11:00:00Z</cp:lastPrinted>
  <dcterms:created xsi:type="dcterms:W3CDTF">2019-12-19T20:33:00Z</dcterms:created>
  <dcterms:modified xsi:type="dcterms:W3CDTF">2019-12-19T20:33:00Z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0x0101006337504B6E50E1498AD67637A4D6BA50</vt:lpwstr>
  </property>
</Properties>
</file>